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5A" w:rsidRPr="00623CD4" w:rsidRDefault="00B4695A" w:rsidP="00B4695A">
      <w:pPr>
        <w:spacing w:line="276" w:lineRule="auto"/>
        <w:ind w:left="30" w:hanging="27"/>
        <w:jc w:val="center"/>
        <w:rPr>
          <w:b/>
          <w:sz w:val="24"/>
          <w:szCs w:val="24"/>
        </w:rPr>
      </w:pPr>
      <w:r w:rsidRPr="00623CD4">
        <w:rPr>
          <w:b/>
          <w:sz w:val="24"/>
          <w:szCs w:val="24"/>
        </w:rPr>
        <w:t>СПЕЦИФИКАЦИЯ</w:t>
      </w:r>
    </w:p>
    <w:p w:rsidR="00B4695A" w:rsidRPr="00623CD4" w:rsidRDefault="00DC0FFB" w:rsidP="000F6E97">
      <w:pPr>
        <w:spacing w:line="276" w:lineRule="auto"/>
        <w:ind w:left="30" w:hanging="27"/>
        <w:jc w:val="center"/>
        <w:rPr>
          <w:b/>
          <w:sz w:val="24"/>
          <w:szCs w:val="24"/>
        </w:rPr>
      </w:pPr>
      <w:r w:rsidRPr="00623CD4">
        <w:rPr>
          <w:b/>
          <w:sz w:val="24"/>
          <w:szCs w:val="24"/>
        </w:rPr>
        <w:t>итоговой</w:t>
      </w:r>
      <w:r w:rsidR="00B4695A" w:rsidRPr="00623CD4">
        <w:rPr>
          <w:b/>
          <w:sz w:val="24"/>
          <w:szCs w:val="24"/>
        </w:rPr>
        <w:t xml:space="preserve"> контрольной работы по предмету «</w:t>
      </w:r>
      <w:r w:rsidR="00973DB3">
        <w:rPr>
          <w:b/>
          <w:sz w:val="24"/>
          <w:szCs w:val="24"/>
        </w:rPr>
        <w:t>Г</w:t>
      </w:r>
      <w:bookmarkStart w:id="0" w:name="_GoBack"/>
      <w:bookmarkEnd w:id="0"/>
      <w:r w:rsidR="00102097" w:rsidRPr="00623CD4">
        <w:rPr>
          <w:b/>
          <w:sz w:val="24"/>
          <w:szCs w:val="24"/>
        </w:rPr>
        <w:t>еометрия</w:t>
      </w:r>
      <w:r w:rsidR="00B4695A" w:rsidRPr="00623CD4">
        <w:rPr>
          <w:b/>
          <w:sz w:val="24"/>
          <w:szCs w:val="24"/>
        </w:rPr>
        <w:t>»</w:t>
      </w:r>
    </w:p>
    <w:p w:rsidR="00B4695A" w:rsidRPr="00623CD4" w:rsidRDefault="00B4695A" w:rsidP="00B4695A">
      <w:pPr>
        <w:spacing w:line="276" w:lineRule="auto"/>
        <w:ind w:left="30" w:hanging="27"/>
        <w:jc w:val="center"/>
        <w:rPr>
          <w:b/>
          <w:sz w:val="24"/>
          <w:szCs w:val="24"/>
        </w:rPr>
      </w:pPr>
      <w:r w:rsidRPr="00623CD4">
        <w:rPr>
          <w:b/>
          <w:sz w:val="24"/>
          <w:szCs w:val="24"/>
        </w:rPr>
        <w:t xml:space="preserve">для </w:t>
      </w:r>
      <w:r w:rsidR="00BE0924" w:rsidRPr="00623CD4">
        <w:rPr>
          <w:b/>
          <w:sz w:val="24"/>
          <w:szCs w:val="24"/>
        </w:rPr>
        <w:t>10</w:t>
      </w:r>
      <w:r w:rsidR="00C7246A" w:rsidRPr="00623CD4">
        <w:rPr>
          <w:b/>
          <w:sz w:val="24"/>
          <w:szCs w:val="24"/>
        </w:rPr>
        <w:t>-х</w:t>
      </w:r>
      <w:r w:rsidR="00BE0924" w:rsidRPr="00623CD4">
        <w:rPr>
          <w:b/>
          <w:sz w:val="24"/>
          <w:szCs w:val="24"/>
        </w:rPr>
        <w:t xml:space="preserve"> класс</w:t>
      </w:r>
      <w:r w:rsidR="00F22155" w:rsidRPr="00623CD4">
        <w:rPr>
          <w:b/>
          <w:sz w:val="24"/>
          <w:szCs w:val="24"/>
        </w:rPr>
        <w:t>ов</w:t>
      </w:r>
    </w:p>
    <w:p w:rsidR="00B4695A" w:rsidRPr="00623CD4" w:rsidRDefault="00B4695A" w:rsidP="00B4695A">
      <w:pPr>
        <w:spacing w:line="276" w:lineRule="auto"/>
        <w:ind w:left="30" w:hanging="27"/>
        <w:jc w:val="center"/>
        <w:rPr>
          <w:sz w:val="24"/>
          <w:szCs w:val="24"/>
        </w:rPr>
      </w:pPr>
    </w:p>
    <w:p w:rsidR="00B4695A" w:rsidRPr="00623CD4" w:rsidRDefault="00B4695A" w:rsidP="00E90ACB">
      <w:pPr>
        <w:pStyle w:val="a3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623CD4">
        <w:rPr>
          <w:b/>
          <w:i/>
          <w:sz w:val="24"/>
          <w:szCs w:val="24"/>
        </w:rPr>
        <w:t xml:space="preserve">Распределение заданий </w:t>
      </w:r>
      <w:r w:rsidR="00692AB3" w:rsidRPr="00623CD4">
        <w:rPr>
          <w:b/>
          <w:i/>
          <w:sz w:val="24"/>
          <w:szCs w:val="24"/>
        </w:rPr>
        <w:t xml:space="preserve">итоговой </w:t>
      </w:r>
      <w:r w:rsidRPr="00623CD4">
        <w:rPr>
          <w:b/>
          <w:i/>
          <w:sz w:val="24"/>
          <w:szCs w:val="24"/>
        </w:rPr>
        <w:t>контрольной работы по содержанию и проверяемым умениям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05"/>
        <w:gridCol w:w="7464"/>
      </w:tblGrid>
      <w:tr w:rsidR="00623CD4" w:rsidRPr="00623CD4" w:rsidTr="00623CD4">
        <w:tc>
          <w:tcPr>
            <w:tcW w:w="1180" w:type="pct"/>
          </w:tcPr>
          <w:p w:rsidR="00623CD4" w:rsidRPr="00623CD4" w:rsidRDefault="00623CD4" w:rsidP="00E90A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sz w:val="24"/>
                <w:szCs w:val="24"/>
              </w:rPr>
              <w:t>КЭС</w:t>
            </w:r>
          </w:p>
        </w:tc>
        <w:tc>
          <w:tcPr>
            <w:tcW w:w="3820" w:type="pct"/>
          </w:tcPr>
          <w:p w:rsidR="00623CD4" w:rsidRPr="00623CD4" w:rsidRDefault="00623CD4" w:rsidP="00E90A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sz w:val="24"/>
                <w:szCs w:val="24"/>
              </w:rPr>
              <w:t>Контролируемые элементы содержания</w:t>
            </w: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5.2.4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623CD4" w:rsidRPr="00102097" w:rsidRDefault="00623CD4" w:rsidP="00102097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Перпендикулярность прямой и плоскости, признаки и свойства; перпендикуляр и наклонная; теорема о трёх перпендикулярах</w:t>
            </w:r>
          </w:p>
          <w:p w:rsidR="00623CD4" w:rsidRPr="00623CD4" w:rsidRDefault="00623CD4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5.2.5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623CD4" w:rsidRPr="00102097" w:rsidRDefault="00623CD4" w:rsidP="00102097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Перпендикулярность плоскостей, признаки и свойства</w:t>
            </w:r>
          </w:p>
          <w:p w:rsidR="00623CD4" w:rsidRPr="00623CD4" w:rsidRDefault="00623CD4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pct"/>
          </w:tcPr>
          <w:p w:rsidR="00623CD4" w:rsidRPr="00102097" w:rsidRDefault="00623CD4" w:rsidP="00102097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5.2.6</w:t>
            </w:r>
            <w:r w:rsidRPr="00102097">
              <w:rPr>
                <w:color w:val="212529"/>
                <w:sz w:val="24"/>
                <w:szCs w:val="24"/>
              </w:rPr>
              <w:t> Параллельное проектирование. Изображение пространственных фигур</w:t>
            </w:r>
          </w:p>
          <w:p w:rsidR="00623CD4" w:rsidRPr="00623CD4" w:rsidRDefault="00623CD4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5.3.1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623CD4" w:rsidRPr="00102097" w:rsidRDefault="00623CD4" w:rsidP="00102097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</w:t>
            </w:r>
            <w:r w:rsidRPr="00102097">
              <w:rPr>
                <w:color w:val="212529"/>
                <w:sz w:val="24"/>
                <w:szCs w:val="24"/>
              </w:rPr>
              <w:t> Многогранники</w:t>
            </w:r>
          </w:p>
          <w:p w:rsidR="00623CD4" w:rsidRPr="00102097" w:rsidRDefault="00623CD4" w:rsidP="00102097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Призма, её основания, боковые рёбра, высота, боковая поверхность; прямая призма; правильная призма</w:t>
            </w:r>
          </w:p>
          <w:p w:rsidR="00623CD4" w:rsidRPr="00623CD4" w:rsidRDefault="00623CD4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5.3.2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623CD4" w:rsidRPr="00102097" w:rsidRDefault="00623CD4" w:rsidP="00102097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Параллелепипед; куб; симметрии в кубе, в параллелепипеде</w:t>
            </w:r>
          </w:p>
          <w:p w:rsidR="00623CD4" w:rsidRPr="00623CD4" w:rsidRDefault="00623CD4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5.3.3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623CD4" w:rsidRPr="00102097" w:rsidRDefault="00623CD4" w:rsidP="00102097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Пирамида, её основание, боковые рёбра, высота, боковая поверхность; треугольная пирамида; правильная пирамида</w:t>
            </w:r>
          </w:p>
          <w:p w:rsidR="00623CD4" w:rsidRPr="00623CD4" w:rsidRDefault="00623CD4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5.3.4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623CD4" w:rsidRPr="00102097" w:rsidRDefault="00623CD4" w:rsidP="00102097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Сечения куба, призмы, пирамиды</w:t>
            </w:r>
          </w:p>
          <w:p w:rsidR="00623CD4" w:rsidRPr="00623CD4" w:rsidRDefault="00623CD4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102097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5.5.4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623CD4" w:rsidRPr="00102097" w:rsidRDefault="00623CD4" w:rsidP="00102097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Расстояние от точки до прямой, от точки до плоскости; расстояние между параллельными и скрещивающимися прямыми, расстояние между параллельными плоскостями</w:t>
            </w:r>
          </w:p>
          <w:p w:rsidR="00623CD4" w:rsidRPr="00623CD4" w:rsidRDefault="00623CD4" w:rsidP="00102097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102097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pct"/>
          </w:tcPr>
          <w:p w:rsidR="00623CD4" w:rsidRPr="00623CD4" w:rsidRDefault="00623CD4" w:rsidP="00102097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536E4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sz w:val="24"/>
                <w:szCs w:val="24"/>
              </w:rPr>
              <w:t>КПУ</w:t>
            </w:r>
          </w:p>
        </w:tc>
        <w:tc>
          <w:tcPr>
            <w:tcW w:w="3820" w:type="pct"/>
          </w:tcPr>
          <w:p w:rsidR="00623CD4" w:rsidRPr="00623CD4" w:rsidRDefault="00623CD4" w:rsidP="00536E4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color w:val="212529"/>
                <w:sz w:val="24"/>
                <w:szCs w:val="24"/>
              </w:rPr>
              <w:t>4.2</w:t>
            </w:r>
            <w:r w:rsidRPr="00623CD4">
              <w:rPr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623CD4" w:rsidRPr="00623CD4" w:rsidRDefault="00623CD4" w:rsidP="00536E40">
            <w:pPr>
              <w:pStyle w:val="6"/>
              <w:shd w:val="clear" w:color="auto" w:fill="FFFFFF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623CD4">
              <w:rPr>
                <w:b w:val="0"/>
                <w:bCs w:val="0"/>
                <w:color w:val="212529"/>
                <w:sz w:val="24"/>
                <w:szCs w:val="24"/>
              </w:rPr>
              <w:t>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  <w:p w:rsidR="00623CD4" w:rsidRPr="00623CD4" w:rsidRDefault="00623CD4" w:rsidP="00623CD4">
            <w:pPr>
              <w:pStyle w:val="6"/>
              <w:shd w:val="clear" w:color="auto" w:fill="FFFFFF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</w:p>
        </w:tc>
      </w:tr>
      <w:tr w:rsidR="00623CD4" w:rsidRPr="00623CD4" w:rsidTr="00623CD4">
        <w:tc>
          <w:tcPr>
            <w:tcW w:w="1180" w:type="pct"/>
          </w:tcPr>
          <w:p w:rsidR="00623CD4" w:rsidRPr="00623CD4" w:rsidRDefault="00623CD4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color w:val="212529"/>
                <w:sz w:val="24"/>
                <w:szCs w:val="24"/>
              </w:rPr>
              <w:t>5.3</w:t>
            </w:r>
            <w:r w:rsidRPr="00623CD4">
              <w:rPr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623CD4" w:rsidRPr="00623CD4" w:rsidRDefault="00623CD4" w:rsidP="00536E40">
            <w:pPr>
              <w:pStyle w:val="6"/>
              <w:shd w:val="clear" w:color="auto" w:fill="FFFFFF"/>
              <w:spacing w:before="0" w:beforeAutospacing="0" w:after="0" w:afterAutospacing="0"/>
              <w:outlineLvl w:val="5"/>
              <w:rPr>
                <w:b w:val="0"/>
                <w:color w:val="212529"/>
                <w:sz w:val="24"/>
                <w:szCs w:val="24"/>
              </w:rPr>
            </w:pPr>
            <w:r w:rsidRPr="00623CD4">
              <w:rPr>
                <w:b w:val="0"/>
                <w:bCs w:val="0"/>
                <w:color w:val="212529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</w:tr>
    </w:tbl>
    <w:p w:rsidR="00A37C00" w:rsidRPr="00623CD4" w:rsidRDefault="00A37C00" w:rsidP="00102097">
      <w:pPr>
        <w:pStyle w:val="a3"/>
        <w:ind w:left="28"/>
        <w:rPr>
          <w:sz w:val="24"/>
          <w:szCs w:val="24"/>
        </w:rPr>
      </w:pPr>
    </w:p>
    <w:sectPr w:rsidR="00A37C00" w:rsidRPr="00623CD4" w:rsidSect="00623CD4"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6E97"/>
    <w:rsid w:val="001020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23CD4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73DB3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DD62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02097"/>
    <w:pPr>
      <w:widowControl/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character" w:customStyle="1" w:styleId="60">
    <w:name w:val="Заголовок 6 Знак"/>
    <w:basedOn w:val="a0"/>
    <w:link w:val="6"/>
    <w:uiPriority w:val="9"/>
    <w:rsid w:val="00102097"/>
    <w:rPr>
      <w:rFonts w:eastAsia="Times New Roman"/>
      <w:b/>
      <w:bCs/>
      <w:w w:val="100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3</cp:revision>
  <dcterms:created xsi:type="dcterms:W3CDTF">2023-03-02T03:18:00Z</dcterms:created>
  <dcterms:modified xsi:type="dcterms:W3CDTF">2023-03-02T03:34:00Z</dcterms:modified>
</cp:coreProperties>
</file>