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8C" w:rsidRDefault="00961C90" w:rsidP="00F04886">
      <w:pPr>
        <w:jc w:val="center"/>
        <w:rPr>
          <w:rFonts w:cs="Times New Roman"/>
          <w:b/>
          <w:color w:val="0D0D0D" w:themeColor="text1" w:themeTint="F2"/>
          <w:szCs w:val="28"/>
        </w:rPr>
      </w:pPr>
      <w:r>
        <w:rPr>
          <w:rFonts w:cs="Times New Roman"/>
          <w:b/>
          <w:color w:val="0D0D0D" w:themeColor="text1" w:themeTint="F2"/>
          <w:szCs w:val="28"/>
        </w:rPr>
        <w:t xml:space="preserve">    </w:t>
      </w:r>
      <w:r w:rsidR="000A6A8C">
        <w:rPr>
          <w:rFonts w:cs="Times New Roman"/>
          <w:b/>
          <w:color w:val="0D0D0D" w:themeColor="text1" w:themeTint="F2"/>
          <w:szCs w:val="28"/>
        </w:rPr>
        <w:t>ДЕМОВЕРСИЯ</w:t>
      </w:r>
    </w:p>
    <w:p w:rsidR="000A6A8C" w:rsidRDefault="000A6A8C" w:rsidP="00F04886">
      <w:pPr>
        <w:jc w:val="center"/>
        <w:rPr>
          <w:rFonts w:cs="Times New Roman"/>
          <w:b/>
          <w:color w:val="0D0D0D" w:themeColor="text1" w:themeTint="F2"/>
          <w:szCs w:val="28"/>
        </w:rPr>
      </w:pPr>
      <w:r>
        <w:rPr>
          <w:rFonts w:cs="Times New Roman"/>
          <w:b/>
          <w:color w:val="0D0D0D" w:themeColor="text1" w:themeTint="F2"/>
          <w:szCs w:val="28"/>
        </w:rPr>
        <w:t xml:space="preserve">итоговой контрольной  работы </w:t>
      </w:r>
    </w:p>
    <w:p w:rsidR="0068000A" w:rsidRDefault="00446499" w:rsidP="00F04886">
      <w:pPr>
        <w:jc w:val="center"/>
        <w:rPr>
          <w:rFonts w:cs="Times New Roman"/>
          <w:b/>
          <w:color w:val="0D0D0D" w:themeColor="text1" w:themeTint="F2"/>
          <w:szCs w:val="28"/>
        </w:rPr>
      </w:pPr>
      <w:r w:rsidRPr="00F04886">
        <w:rPr>
          <w:rFonts w:cs="Times New Roman"/>
          <w:b/>
          <w:color w:val="0D0D0D" w:themeColor="text1" w:themeTint="F2"/>
          <w:szCs w:val="28"/>
        </w:rPr>
        <w:t xml:space="preserve"> по</w:t>
      </w:r>
      <w:r w:rsidR="000A6A8C">
        <w:rPr>
          <w:rFonts w:cs="Times New Roman"/>
          <w:b/>
          <w:color w:val="0D0D0D" w:themeColor="text1" w:themeTint="F2"/>
          <w:szCs w:val="28"/>
        </w:rPr>
        <w:t xml:space="preserve"> предмету </w:t>
      </w:r>
      <w:r w:rsidR="00DB37F3">
        <w:rPr>
          <w:rFonts w:cs="Times New Roman"/>
          <w:b/>
          <w:color w:val="0D0D0D" w:themeColor="text1" w:themeTint="F2"/>
          <w:szCs w:val="28"/>
        </w:rPr>
        <w:t xml:space="preserve"> география</w:t>
      </w:r>
      <w:r w:rsidR="00291AB8">
        <w:rPr>
          <w:rFonts w:cs="Times New Roman"/>
          <w:b/>
          <w:color w:val="0D0D0D" w:themeColor="text1" w:themeTint="F2"/>
          <w:szCs w:val="28"/>
        </w:rPr>
        <w:t>, 11</w:t>
      </w:r>
      <w:r w:rsidRPr="00F04886">
        <w:rPr>
          <w:rFonts w:cs="Times New Roman"/>
          <w:b/>
          <w:color w:val="0D0D0D" w:themeColor="text1" w:themeTint="F2"/>
          <w:szCs w:val="28"/>
        </w:rPr>
        <w:t xml:space="preserve"> класс</w:t>
      </w:r>
    </w:p>
    <w:p w:rsidR="000A6A8C" w:rsidRDefault="000A6A8C" w:rsidP="00F04886">
      <w:pPr>
        <w:jc w:val="center"/>
        <w:rPr>
          <w:rFonts w:cs="Times New Roman"/>
          <w:b/>
          <w:color w:val="0D0D0D" w:themeColor="text1" w:themeTint="F2"/>
          <w:szCs w:val="28"/>
        </w:rPr>
      </w:pPr>
      <w:r>
        <w:rPr>
          <w:rFonts w:cs="Times New Roman"/>
          <w:b/>
          <w:color w:val="0D0D0D" w:themeColor="text1" w:themeTint="F2"/>
          <w:szCs w:val="28"/>
        </w:rPr>
        <w:t>базовый уровень</w:t>
      </w:r>
    </w:p>
    <w:p w:rsidR="00291AB8" w:rsidRDefault="00291AB8" w:rsidP="00F04886">
      <w:pPr>
        <w:jc w:val="center"/>
        <w:rPr>
          <w:rFonts w:cs="Times New Roman"/>
          <w:b/>
          <w:color w:val="0D0D0D" w:themeColor="text1" w:themeTint="F2"/>
          <w:szCs w:val="28"/>
        </w:rPr>
      </w:pPr>
    </w:p>
    <w:p w:rsidR="00291AB8" w:rsidRDefault="00291AB8" w:rsidP="00F04886">
      <w:pPr>
        <w:jc w:val="center"/>
        <w:rPr>
          <w:rFonts w:cs="Times New Roman"/>
          <w:b/>
          <w:color w:val="0D0D0D" w:themeColor="text1" w:themeTint="F2"/>
          <w:szCs w:val="28"/>
        </w:rPr>
      </w:pPr>
    </w:p>
    <w:p w:rsidR="00291AB8" w:rsidRDefault="00291AB8" w:rsidP="00F04886">
      <w:pPr>
        <w:jc w:val="center"/>
        <w:rPr>
          <w:rFonts w:cs="Times New Roman"/>
          <w:b/>
          <w:color w:val="0D0D0D" w:themeColor="text1" w:themeTint="F2"/>
          <w:szCs w:val="28"/>
        </w:rPr>
      </w:pPr>
    </w:p>
    <w:p w:rsidR="00291AB8" w:rsidRPr="001C2422" w:rsidRDefault="00291AB8" w:rsidP="00291AB8">
      <w:pPr>
        <w:pStyle w:val="leftmargin"/>
        <w:shd w:val="clear" w:color="auto" w:fill="FFFFFF"/>
        <w:spacing w:before="0" w:beforeAutospacing="0" w:after="0" w:afterAutospacing="0"/>
        <w:ind w:firstLine="493"/>
        <w:jc w:val="both"/>
        <w:rPr>
          <w:color w:val="000000"/>
        </w:rPr>
      </w:pPr>
      <w:r w:rsidRPr="001C2422">
        <w:rPr>
          <w:b/>
          <w:color w:val="0D0D0D" w:themeColor="text1" w:themeTint="F2"/>
          <w:szCs w:val="28"/>
        </w:rPr>
        <w:t>1.</w:t>
      </w:r>
      <w:r w:rsidRPr="001C2422">
        <w:rPr>
          <w:color w:val="000000"/>
        </w:rPr>
        <w:t xml:space="preserve"> Какой буквой на карте обозначена территория государства Германия?</w:t>
      </w:r>
    </w:p>
    <w:p w:rsidR="00291AB8" w:rsidRPr="001C2422" w:rsidRDefault="00291AB8" w:rsidP="00291AB8">
      <w:pPr>
        <w:jc w:val="left"/>
        <w:rPr>
          <w:rFonts w:cs="Times New Roman"/>
          <w:b/>
          <w:color w:val="0D0D0D" w:themeColor="text1" w:themeTint="F2"/>
          <w:szCs w:val="28"/>
        </w:rPr>
      </w:pPr>
      <w:r w:rsidRPr="001C2422">
        <w:rPr>
          <w:rFonts w:cs="Times New Roman"/>
          <w:b/>
          <w:color w:val="0D0D0D" w:themeColor="text1" w:themeTint="F2"/>
          <w:szCs w:val="28"/>
        </w:rPr>
        <w:t xml:space="preserve"> </w:t>
      </w:r>
    </w:p>
    <w:p w:rsidR="00CE4D59" w:rsidRDefault="00CE4D59" w:rsidP="00CE4D59">
      <w:pPr>
        <w:pStyle w:val="leftmargin"/>
        <w:shd w:val="clear" w:color="auto" w:fill="FFFFFF"/>
        <w:spacing w:before="0" w:beforeAutospacing="0" w:after="0" w:afterAutospacing="0"/>
        <w:ind w:firstLine="493"/>
        <w:jc w:val="both"/>
        <w:rPr>
          <w:rFonts w:ascii="Verdana" w:hAnsi="Verdana"/>
          <w:color w:val="000000"/>
        </w:rPr>
      </w:pPr>
      <w:r>
        <w:rPr>
          <w:noProof/>
        </w:rPr>
        <w:drawing>
          <wp:inline distT="0" distB="0" distL="0" distR="0">
            <wp:extent cx="3256915" cy="2767965"/>
            <wp:effectExtent l="19050" t="0" r="635" b="0"/>
            <wp:docPr id="2" name="Рисунок 1" descr="https://geo-ege.sdamgia.ru/get_file?id=7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ege.sdamgia.ru/get_file?id=746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276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59" w:rsidRDefault="00CE4D59" w:rsidP="00CE4D59">
      <w:pPr>
        <w:pStyle w:val="leftmargin"/>
        <w:shd w:val="clear" w:color="auto" w:fill="FFFFFF"/>
        <w:spacing w:before="0" w:beforeAutospacing="0" w:after="0" w:afterAutospacing="0"/>
        <w:ind w:firstLine="493"/>
        <w:jc w:val="both"/>
        <w:rPr>
          <w:rFonts w:ascii="Verdana" w:hAnsi="Verdana"/>
          <w:color w:val="000000"/>
        </w:rPr>
      </w:pPr>
    </w:p>
    <w:p w:rsidR="00CE4D59" w:rsidRPr="001C2422" w:rsidRDefault="00CE4D59" w:rsidP="00CE4D59">
      <w:pPr>
        <w:pStyle w:val="leftmargin"/>
        <w:shd w:val="clear" w:color="auto" w:fill="FFFFFF"/>
        <w:spacing w:before="0" w:beforeAutospacing="0" w:after="0" w:afterAutospacing="0"/>
        <w:ind w:firstLine="493"/>
        <w:jc w:val="both"/>
        <w:rPr>
          <w:color w:val="000000"/>
        </w:rPr>
      </w:pPr>
      <w:r w:rsidRPr="001C2422">
        <w:rPr>
          <w:color w:val="000000"/>
        </w:rPr>
        <w:t>1) A    2) B     3) C     4) D</w:t>
      </w:r>
    </w:p>
    <w:p w:rsidR="00CE4D59" w:rsidRPr="001C2422" w:rsidRDefault="00CE4D59" w:rsidP="00CE4D59">
      <w:pPr>
        <w:pStyle w:val="leftmargin"/>
        <w:shd w:val="clear" w:color="auto" w:fill="FFFFFF"/>
        <w:spacing w:before="0" w:beforeAutospacing="0" w:after="0" w:afterAutospacing="0"/>
        <w:ind w:firstLine="493"/>
        <w:jc w:val="both"/>
        <w:rPr>
          <w:rFonts w:ascii="Verdana" w:hAnsi="Verdana"/>
          <w:color w:val="000000"/>
          <w:sz w:val="22"/>
          <w:szCs w:val="22"/>
        </w:rPr>
      </w:pPr>
    </w:p>
    <w:p w:rsidR="001C2422" w:rsidRPr="001C2422" w:rsidRDefault="00CE4D59" w:rsidP="001C2422">
      <w:pPr>
        <w:pStyle w:val="a7"/>
        <w:rPr>
          <w:sz w:val="24"/>
          <w:szCs w:val="24"/>
        </w:rPr>
      </w:pPr>
      <w:r w:rsidRPr="001C2422">
        <w:rPr>
          <w:rFonts w:ascii="Verdana" w:hAnsi="Verdana"/>
          <w:sz w:val="24"/>
          <w:szCs w:val="24"/>
        </w:rPr>
        <w:t>2</w:t>
      </w:r>
      <w:r w:rsidRPr="001C2422">
        <w:rPr>
          <w:sz w:val="24"/>
          <w:szCs w:val="24"/>
        </w:rPr>
        <w:t>.</w:t>
      </w:r>
      <w:r w:rsidR="001C2422" w:rsidRPr="001C2422">
        <w:rPr>
          <w:sz w:val="24"/>
          <w:szCs w:val="24"/>
        </w:rPr>
        <w:t xml:space="preserve"> Наибольшей численностью пожилых людей (старше 60 лет) отличаются страны: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а) СНГ;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б) Западной Европы;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в) Латинской Америки;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г) Северной Америки.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3. Какая из перечисленных городских агломераций является наиболее крупной по численности населения?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а) Стамбул;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б) Лондон;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в) Пекин;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г) Мехико.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4. Главный морской порт Зарубежной Европы - это: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а) Лондон;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б) Гамбург;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в) Роттердам;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г) Вена.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</w:p>
    <w:p w:rsidR="001C2422" w:rsidRPr="00A30DA8" w:rsidRDefault="001C2422" w:rsidP="00A30DA8">
      <w:pPr>
        <w:pStyle w:val="a7"/>
        <w:rPr>
          <w:sz w:val="24"/>
          <w:szCs w:val="24"/>
        </w:rPr>
      </w:pPr>
      <w:r w:rsidRPr="00A30DA8">
        <w:rPr>
          <w:sz w:val="24"/>
          <w:szCs w:val="24"/>
        </w:rPr>
        <w:t>5. Организация ОПЕК объединяет:</w:t>
      </w:r>
    </w:p>
    <w:p w:rsidR="001C2422" w:rsidRPr="00A30DA8" w:rsidRDefault="001C2422" w:rsidP="00A30DA8">
      <w:pPr>
        <w:pStyle w:val="a7"/>
        <w:rPr>
          <w:sz w:val="24"/>
          <w:szCs w:val="24"/>
        </w:rPr>
      </w:pPr>
      <w:r w:rsidRPr="00A30DA8">
        <w:rPr>
          <w:sz w:val="24"/>
          <w:szCs w:val="24"/>
        </w:rPr>
        <w:t>а) страны Востока;</w:t>
      </w:r>
    </w:p>
    <w:p w:rsidR="001C2422" w:rsidRPr="00A30DA8" w:rsidRDefault="001C2422" w:rsidP="00A30DA8">
      <w:pPr>
        <w:pStyle w:val="a7"/>
        <w:rPr>
          <w:sz w:val="24"/>
          <w:szCs w:val="24"/>
        </w:rPr>
      </w:pPr>
      <w:r w:rsidRPr="00A30DA8">
        <w:rPr>
          <w:sz w:val="24"/>
          <w:szCs w:val="24"/>
        </w:rPr>
        <w:t>б) страны Азии;</w:t>
      </w:r>
    </w:p>
    <w:p w:rsidR="001C2422" w:rsidRPr="00A30DA8" w:rsidRDefault="001C2422" w:rsidP="00A30DA8">
      <w:pPr>
        <w:pStyle w:val="a7"/>
        <w:rPr>
          <w:sz w:val="24"/>
          <w:szCs w:val="24"/>
        </w:rPr>
      </w:pPr>
      <w:r w:rsidRPr="00A30DA8">
        <w:rPr>
          <w:sz w:val="24"/>
          <w:szCs w:val="24"/>
        </w:rPr>
        <w:t>в) страны – экспортеры нефти;</w:t>
      </w:r>
    </w:p>
    <w:p w:rsidR="001C2422" w:rsidRPr="00A30DA8" w:rsidRDefault="001C2422" w:rsidP="00A30DA8">
      <w:pPr>
        <w:pStyle w:val="a7"/>
        <w:rPr>
          <w:sz w:val="24"/>
          <w:szCs w:val="24"/>
        </w:rPr>
      </w:pPr>
      <w:r w:rsidRPr="00A30DA8">
        <w:rPr>
          <w:sz w:val="24"/>
          <w:szCs w:val="24"/>
        </w:rPr>
        <w:t>г) новые индустриальные страны</w:t>
      </w:r>
    </w:p>
    <w:p w:rsidR="00A30DA8" w:rsidRPr="00A30DA8" w:rsidRDefault="00A30DA8" w:rsidP="00A30DA8">
      <w:pPr>
        <w:pStyle w:val="a7"/>
        <w:rPr>
          <w:rFonts w:cs="Times New Roman"/>
        </w:rPr>
      </w:pPr>
      <w:r w:rsidRPr="00A30DA8">
        <w:rPr>
          <w:rFonts w:cs="Times New Roman"/>
        </w:rPr>
        <w:t>6. Укажите главную отрасль промышленности Зарубежной Европы:</w:t>
      </w:r>
    </w:p>
    <w:p w:rsidR="00A30DA8" w:rsidRPr="00A30DA8" w:rsidRDefault="00A30DA8" w:rsidP="00A30DA8">
      <w:pPr>
        <w:pStyle w:val="a7"/>
        <w:rPr>
          <w:rFonts w:cs="Times New Roman"/>
        </w:rPr>
      </w:pPr>
      <w:r w:rsidRPr="00A30DA8">
        <w:rPr>
          <w:rFonts w:cs="Times New Roman"/>
        </w:rPr>
        <w:t>а) топливная промышленность;</w:t>
      </w:r>
    </w:p>
    <w:p w:rsidR="00A30DA8" w:rsidRPr="00A30DA8" w:rsidRDefault="00A30DA8" w:rsidP="00A30DA8">
      <w:pPr>
        <w:pStyle w:val="a7"/>
        <w:rPr>
          <w:rFonts w:cs="Times New Roman"/>
        </w:rPr>
      </w:pPr>
      <w:r w:rsidRPr="00A30DA8">
        <w:rPr>
          <w:rFonts w:cs="Times New Roman"/>
        </w:rPr>
        <w:t>б) черная металлургия;</w:t>
      </w:r>
    </w:p>
    <w:p w:rsidR="00A30DA8" w:rsidRPr="00A30DA8" w:rsidRDefault="00A30DA8" w:rsidP="00A30DA8">
      <w:pPr>
        <w:pStyle w:val="a6"/>
        <w:shd w:val="clear" w:color="auto" w:fill="FFFFFF"/>
        <w:spacing w:before="0" w:beforeAutospacing="0" w:after="197" w:afterAutospacing="0"/>
        <w:rPr>
          <w:color w:val="000000"/>
          <w:sz w:val="28"/>
          <w:szCs w:val="28"/>
        </w:rPr>
      </w:pPr>
      <w:r w:rsidRPr="00A30DA8">
        <w:rPr>
          <w:color w:val="000000"/>
          <w:sz w:val="28"/>
          <w:szCs w:val="28"/>
        </w:rPr>
        <w:t>в) машиностроение;</w:t>
      </w:r>
    </w:p>
    <w:p w:rsidR="00A30DA8" w:rsidRPr="00A30DA8" w:rsidRDefault="00A30DA8" w:rsidP="00A30DA8">
      <w:pPr>
        <w:pStyle w:val="a7"/>
        <w:rPr>
          <w:sz w:val="24"/>
          <w:szCs w:val="24"/>
        </w:rPr>
      </w:pPr>
      <w:r>
        <w:rPr>
          <w:rFonts w:ascii="Arial" w:hAnsi="Arial" w:cs="Arial"/>
        </w:rPr>
        <w:lastRenderedPageBreak/>
        <w:t>г</w:t>
      </w:r>
      <w:r w:rsidRPr="00A30DA8">
        <w:rPr>
          <w:sz w:val="24"/>
          <w:szCs w:val="24"/>
        </w:rPr>
        <w:t>) пищевая промышленность.</w:t>
      </w:r>
    </w:p>
    <w:p w:rsidR="00A30DA8" w:rsidRPr="00A30DA8" w:rsidRDefault="00A30DA8" w:rsidP="00A30DA8">
      <w:pPr>
        <w:pStyle w:val="a7"/>
        <w:rPr>
          <w:sz w:val="24"/>
          <w:szCs w:val="24"/>
        </w:rPr>
      </w:pPr>
      <w:r w:rsidRPr="00A30DA8">
        <w:rPr>
          <w:sz w:val="24"/>
          <w:szCs w:val="24"/>
        </w:rPr>
        <w:t>7.Выбрать строку, где все государства обладают богатыми лесными ресурсами:</w:t>
      </w:r>
    </w:p>
    <w:p w:rsidR="00A30DA8" w:rsidRPr="00A30DA8" w:rsidRDefault="00A30DA8" w:rsidP="00A30DA8">
      <w:pPr>
        <w:pStyle w:val="a7"/>
        <w:rPr>
          <w:sz w:val="24"/>
          <w:szCs w:val="24"/>
        </w:rPr>
      </w:pPr>
      <w:r w:rsidRPr="00A30DA8">
        <w:rPr>
          <w:sz w:val="24"/>
          <w:szCs w:val="24"/>
        </w:rPr>
        <w:t>а) Россия, Канада, Бразилия;</w:t>
      </w:r>
    </w:p>
    <w:p w:rsidR="00A30DA8" w:rsidRPr="00A30DA8" w:rsidRDefault="00A30DA8" w:rsidP="00A30DA8">
      <w:pPr>
        <w:pStyle w:val="a7"/>
        <w:rPr>
          <w:sz w:val="24"/>
          <w:szCs w:val="24"/>
        </w:rPr>
      </w:pPr>
      <w:r w:rsidRPr="00A30DA8">
        <w:rPr>
          <w:sz w:val="24"/>
          <w:szCs w:val="24"/>
        </w:rPr>
        <w:t>б) Бразилия, Япония, Монголия;</w:t>
      </w:r>
    </w:p>
    <w:p w:rsidR="00A30DA8" w:rsidRPr="00A30DA8" w:rsidRDefault="00A30DA8" w:rsidP="00A30DA8">
      <w:pPr>
        <w:pStyle w:val="a7"/>
        <w:rPr>
          <w:sz w:val="24"/>
          <w:szCs w:val="24"/>
        </w:rPr>
      </w:pPr>
      <w:r w:rsidRPr="00A30DA8">
        <w:rPr>
          <w:sz w:val="24"/>
          <w:szCs w:val="24"/>
        </w:rPr>
        <w:t>в) Россия, Польша, Китай;</w:t>
      </w:r>
    </w:p>
    <w:p w:rsidR="00A30DA8" w:rsidRPr="00A30DA8" w:rsidRDefault="00A30DA8" w:rsidP="00A30DA8">
      <w:pPr>
        <w:pStyle w:val="a7"/>
        <w:rPr>
          <w:sz w:val="24"/>
          <w:szCs w:val="24"/>
        </w:rPr>
      </w:pPr>
      <w:r w:rsidRPr="00A30DA8">
        <w:rPr>
          <w:sz w:val="24"/>
          <w:szCs w:val="24"/>
        </w:rPr>
        <w:t>г) США, Италия, Алжир.</w:t>
      </w:r>
    </w:p>
    <w:p w:rsidR="00A30DA8" w:rsidRPr="00A30DA8" w:rsidRDefault="00A30DA8" w:rsidP="00A30DA8">
      <w:pPr>
        <w:pStyle w:val="a7"/>
        <w:rPr>
          <w:sz w:val="24"/>
          <w:szCs w:val="24"/>
        </w:rPr>
      </w:pPr>
      <w:r w:rsidRPr="00A30DA8">
        <w:rPr>
          <w:sz w:val="24"/>
          <w:szCs w:val="24"/>
        </w:rPr>
        <w:t>8. Государство Боливия расположено:</w:t>
      </w:r>
    </w:p>
    <w:p w:rsidR="00A30DA8" w:rsidRPr="00A30DA8" w:rsidRDefault="00A30DA8" w:rsidP="00A30DA8">
      <w:pPr>
        <w:pStyle w:val="a7"/>
        <w:rPr>
          <w:sz w:val="24"/>
          <w:szCs w:val="24"/>
        </w:rPr>
      </w:pPr>
      <w:r w:rsidRPr="00A30DA8">
        <w:rPr>
          <w:sz w:val="24"/>
          <w:szCs w:val="24"/>
        </w:rPr>
        <w:t>а) в центральной Африке;</w:t>
      </w:r>
    </w:p>
    <w:p w:rsidR="00A30DA8" w:rsidRPr="00A30DA8" w:rsidRDefault="00A30DA8" w:rsidP="00A30DA8">
      <w:pPr>
        <w:pStyle w:val="a7"/>
        <w:rPr>
          <w:sz w:val="24"/>
          <w:szCs w:val="24"/>
        </w:rPr>
      </w:pPr>
      <w:r w:rsidRPr="00A30DA8">
        <w:rPr>
          <w:sz w:val="24"/>
          <w:szCs w:val="24"/>
        </w:rPr>
        <w:t>б) в Северной Америке;</w:t>
      </w:r>
    </w:p>
    <w:p w:rsidR="00A30DA8" w:rsidRPr="00A30DA8" w:rsidRDefault="00A30DA8" w:rsidP="00A30DA8">
      <w:pPr>
        <w:pStyle w:val="a7"/>
        <w:rPr>
          <w:sz w:val="24"/>
          <w:szCs w:val="24"/>
        </w:rPr>
      </w:pPr>
      <w:r w:rsidRPr="00A30DA8">
        <w:rPr>
          <w:sz w:val="24"/>
          <w:szCs w:val="24"/>
        </w:rPr>
        <w:t>в) в Южной Америке;</w:t>
      </w:r>
    </w:p>
    <w:p w:rsidR="00A30DA8" w:rsidRDefault="00A30DA8" w:rsidP="00A30DA8">
      <w:pPr>
        <w:pStyle w:val="a7"/>
        <w:rPr>
          <w:sz w:val="24"/>
          <w:szCs w:val="24"/>
        </w:rPr>
      </w:pPr>
      <w:r w:rsidRPr="00A30DA8">
        <w:rPr>
          <w:sz w:val="24"/>
          <w:szCs w:val="24"/>
        </w:rPr>
        <w:t>г) в юго-восточной Азии.</w:t>
      </w:r>
    </w:p>
    <w:p w:rsidR="00A30DA8" w:rsidRDefault="00A30DA8" w:rsidP="00A30D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t>9.</w:t>
      </w:r>
      <w:r w:rsidRPr="00A30D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какой из перечисленных стран преобладают пустынные ландшафты?</w:t>
      </w:r>
    </w:p>
    <w:p w:rsidR="00A30DA8" w:rsidRDefault="00A30DA8" w:rsidP="00A30D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Испания 2) Аргентина 3) Алжир 4) Индия</w:t>
      </w:r>
    </w:p>
    <w:p w:rsidR="00A30DA8" w:rsidRPr="00A30DA8" w:rsidRDefault="00A30DA8" w:rsidP="00A30DA8">
      <w:pPr>
        <w:pStyle w:val="a7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color w:val="000000"/>
          <w:szCs w:val="28"/>
        </w:rPr>
        <w:t>Что из перечисленного характерно для природы Мексики?</w:t>
      </w:r>
    </w:p>
    <w:p w:rsidR="00A30DA8" w:rsidRDefault="00A30DA8" w:rsidP="00A30DA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наличие месторождений нефти и природного газа 2) преобладание подзолистых почв 3) субэкваториальный тип климата 4) преобладание низменностей в рельефе</w:t>
      </w:r>
    </w:p>
    <w:p w:rsidR="00CE4D59" w:rsidRPr="00A30DA8" w:rsidRDefault="00CE4D59" w:rsidP="00A30DA8">
      <w:pPr>
        <w:pStyle w:val="a7"/>
        <w:rPr>
          <w:sz w:val="24"/>
          <w:szCs w:val="24"/>
        </w:rPr>
      </w:pPr>
    </w:p>
    <w:p w:rsidR="00CE4D59" w:rsidRPr="001C2422" w:rsidRDefault="00CE4D59" w:rsidP="00CE4D59">
      <w:pPr>
        <w:pStyle w:val="leftmargin"/>
        <w:shd w:val="clear" w:color="auto" w:fill="FFFFFF"/>
        <w:spacing w:before="0" w:beforeAutospacing="0" w:after="0" w:afterAutospacing="0"/>
        <w:ind w:firstLine="493"/>
        <w:jc w:val="both"/>
        <w:rPr>
          <w:rFonts w:ascii="Verdana" w:hAnsi="Verdana"/>
          <w:b/>
          <w:color w:val="000000"/>
        </w:rPr>
      </w:pPr>
    </w:p>
    <w:p w:rsidR="001C2422" w:rsidRPr="001C2422" w:rsidRDefault="001C2422" w:rsidP="001C2422">
      <w:pPr>
        <w:pStyle w:val="a7"/>
        <w:rPr>
          <w:b/>
          <w:sz w:val="24"/>
          <w:szCs w:val="24"/>
        </w:rPr>
      </w:pPr>
      <w:r w:rsidRPr="001C2422">
        <w:rPr>
          <w:b/>
          <w:sz w:val="24"/>
          <w:szCs w:val="24"/>
        </w:rPr>
        <w:t>Часть В.</w:t>
      </w:r>
    </w:p>
    <w:p w:rsidR="001C2422" w:rsidRPr="001C2422" w:rsidRDefault="001C2422" w:rsidP="001C2422">
      <w:pPr>
        <w:pStyle w:val="a7"/>
        <w:rPr>
          <w:b/>
          <w:sz w:val="24"/>
          <w:szCs w:val="24"/>
        </w:rPr>
      </w:pPr>
      <w:r w:rsidRPr="001C2422">
        <w:rPr>
          <w:b/>
          <w:sz w:val="24"/>
          <w:szCs w:val="24"/>
        </w:rPr>
        <w:t>Ответом к заданиям этой части (В1–В4) является последовательность цифр, число или слово.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1.В каких трёх из перечисленных стран в структуре производства электроэнергии преобладают ТЭС?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1) Норвегия 2) Россия 3) Франция 4) Польша 5) Швейцария 6) Китай</w:t>
      </w:r>
    </w:p>
    <w:p w:rsidR="001C2422" w:rsidRDefault="001C2422" w:rsidP="001C2422">
      <w:pPr>
        <w:pStyle w:val="a7"/>
        <w:rPr>
          <w:sz w:val="24"/>
          <w:szCs w:val="24"/>
        </w:rPr>
      </w:pP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2. Расположите страны в порядке возрастания в них естественного прироста населения (на 1 тыс. жителей).</w:t>
      </w:r>
    </w:p>
    <w:p w:rsidR="001C2422" w:rsidRPr="001C2422" w:rsidRDefault="001C2422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1) Танзания 2) Эстония 3) Аргентина 4) Нигер</w:t>
      </w:r>
    </w:p>
    <w:p w:rsidR="00CE4D59" w:rsidRPr="001C2422" w:rsidRDefault="00CE4D59" w:rsidP="001C2422">
      <w:pPr>
        <w:pStyle w:val="a7"/>
        <w:rPr>
          <w:color w:val="000000"/>
          <w:sz w:val="24"/>
          <w:szCs w:val="24"/>
        </w:rPr>
      </w:pPr>
    </w:p>
    <w:p w:rsidR="00CE4D59" w:rsidRPr="001C2422" w:rsidRDefault="00CE4D59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3. Определите страну по её краткому описанию.</w:t>
      </w:r>
    </w:p>
    <w:p w:rsidR="00CE4D59" w:rsidRPr="001C2422" w:rsidRDefault="00CE4D59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 xml:space="preserve">Побережье этой островной экономически высокоразвитой страны омывается водами Атлантического океана. </w:t>
      </w:r>
      <w:proofErr w:type="gramStart"/>
      <w:r w:rsidRPr="001C2422">
        <w:rPr>
          <w:sz w:val="24"/>
          <w:szCs w:val="24"/>
        </w:rPr>
        <w:t>Выгодное</w:t>
      </w:r>
      <w:proofErr w:type="gramEnd"/>
      <w:r w:rsidRPr="001C2422">
        <w:rPr>
          <w:sz w:val="24"/>
          <w:szCs w:val="24"/>
        </w:rPr>
        <w:t xml:space="preserve"> ЭГП создаёт возможность для экономического сотрудничества со многими странами мира. По форме правления страна является монархией. Особенностью её природы является морской климат. Страна является одним из крупнейших в зарубежной Европе производителей нефти и природного газа. Вокруг столицы сформировалась одна из крупнейших в Европе городских агломераций.</w:t>
      </w:r>
    </w:p>
    <w:p w:rsidR="001C2422" w:rsidRDefault="001C2422" w:rsidP="001C2422">
      <w:pPr>
        <w:pStyle w:val="a7"/>
        <w:rPr>
          <w:sz w:val="24"/>
          <w:szCs w:val="24"/>
        </w:rPr>
      </w:pPr>
    </w:p>
    <w:p w:rsidR="00CE4D59" w:rsidRPr="001C2422" w:rsidRDefault="00CE4D59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4.Установите соответствие между страной и её столицей.</w:t>
      </w:r>
    </w:p>
    <w:p w:rsidR="00CE4D59" w:rsidRPr="001C2422" w:rsidRDefault="00CE4D59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СТРАНА СТОЛИЦА</w:t>
      </w:r>
    </w:p>
    <w:p w:rsidR="00CE4D59" w:rsidRPr="001C2422" w:rsidRDefault="00CE4D59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А) Италия 1) Загреб</w:t>
      </w:r>
    </w:p>
    <w:p w:rsidR="00CE4D59" w:rsidRPr="001C2422" w:rsidRDefault="00CE4D59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Б) Хорватия 2) Исламабад</w:t>
      </w:r>
    </w:p>
    <w:p w:rsidR="00CE4D59" w:rsidRPr="001C2422" w:rsidRDefault="00CE4D59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В) Пакистан 3) Рабат</w:t>
      </w:r>
    </w:p>
    <w:p w:rsidR="00CE4D59" w:rsidRPr="001C2422" w:rsidRDefault="00CE4D59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Г</w:t>
      </w:r>
      <w:proofErr w:type="gramStart"/>
      <w:r w:rsidRPr="001C2422">
        <w:rPr>
          <w:sz w:val="24"/>
          <w:szCs w:val="24"/>
        </w:rPr>
        <w:t>)В</w:t>
      </w:r>
      <w:proofErr w:type="gramEnd"/>
      <w:r w:rsidRPr="001C2422">
        <w:rPr>
          <w:sz w:val="24"/>
          <w:szCs w:val="24"/>
        </w:rPr>
        <w:t>енгрия 4) Кабул</w:t>
      </w:r>
    </w:p>
    <w:p w:rsidR="00CE4D59" w:rsidRPr="001C2422" w:rsidRDefault="00CE4D59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5) Рим</w:t>
      </w:r>
    </w:p>
    <w:p w:rsidR="00CE4D59" w:rsidRPr="001C2422" w:rsidRDefault="00CE4D59" w:rsidP="001C2422">
      <w:pPr>
        <w:pStyle w:val="a7"/>
        <w:rPr>
          <w:sz w:val="24"/>
          <w:szCs w:val="24"/>
        </w:rPr>
      </w:pPr>
      <w:r w:rsidRPr="001C2422">
        <w:rPr>
          <w:sz w:val="24"/>
          <w:szCs w:val="24"/>
        </w:rPr>
        <w:t>6)Будапешт</w:t>
      </w:r>
    </w:p>
    <w:p w:rsidR="00CE4D59" w:rsidRPr="001C2422" w:rsidRDefault="00CE4D59" w:rsidP="00CE4D59">
      <w:pPr>
        <w:pStyle w:val="a6"/>
        <w:shd w:val="clear" w:color="auto" w:fill="FFFFFF"/>
        <w:spacing w:before="0" w:beforeAutospacing="0" w:after="197" w:afterAutospacing="0"/>
        <w:rPr>
          <w:b/>
          <w:bCs/>
          <w:color w:val="333333"/>
          <w:sz w:val="28"/>
          <w:szCs w:val="28"/>
        </w:rPr>
      </w:pPr>
      <w:r w:rsidRPr="001C2422">
        <w:rPr>
          <w:b/>
          <w:bCs/>
          <w:color w:val="333333"/>
          <w:sz w:val="28"/>
          <w:szCs w:val="28"/>
        </w:rPr>
        <w:t>Часть С.</w:t>
      </w:r>
    </w:p>
    <w:p w:rsidR="001C2422" w:rsidRDefault="001C2422" w:rsidP="00CE4D59">
      <w:pPr>
        <w:pStyle w:val="a6"/>
        <w:shd w:val="clear" w:color="auto" w:fill="FFFFFF"/>
        <w:spacing w:before="0" w:beforeAutospacing="0" w:after="197" w:afterAutospacing="0"/>
      </w:pPr>
      <w:r>
        <w:t>1.Прочитайте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места пропусков, обозначенных буквами. Обратите внимание на то, что слов (словосочетаний) в списке больше, чем Вам потребуется для заполнения пропусков. Каждое слово (словосочетание) может быть использовано только один раз. Запишите в текст номера выбранных слов (словосочетаний).</w:t>
      </w:r>
    </w:p>
    <w:p w:rsidR="001C2422" w:rsidRPr="001C2422" w:rsidRDefault="001C2422" w:rsidP="00CE4D59">
      <w:pPr>
        <w:pStyle w:val="a6"/>
        <w:shd w:val="clear" w:color="auto" w:fill="FFFFFF"/>
        <w:spacing w:before="0" w:beforeAutospacing="0" w:after="197" w:afterAutospacing="0"/>
        <w:rPr>
          <w:b/>
        </w:rPr>
      </w:pPr>
      <w:r w:rsidRPr="001C2422">
        <w:rPr>
          <w:b/>
        </w:rPr>
        <w:t xml:space="preserve">Географические особенности Швеции </w:t>
      </w:r>
    </w:p>
    <w:p w:rsidR="001C2422" w:rsidRDefault="001C2422" w:rsidP="00CE4D59">
      <w:pPr>
        <w:pStyle w:val="a6"/>
        <w:shd w:val="clear" w:color="auto" w:fill="FFFFFF"/>
        <w:spacing w:before="0" w:beforeAutospacing="0" w:after="197" w:afterAutospacing="0"/>
      </w:pPr>
      <w:r>
        <w:t xml:space="preserve">Швеция – одна из высокоразвитых европейских стран с очень высоким индексом развития человека. По форме правления – _____________(А). В Швеции климат умеренный; одним из основных климатообразующих факторов является _____________(Б) </w:t>
      </w:r>
      <w:proofErr w:type="spellStart"/>
      <w:r>
        <w:t>СевероАтлантическое</w:t>
      </w:r>
      <w:proofErr w:type="spellEnd"/>
      <w:r>
        <w:t xml:space="preserve"> течение. Важными </w:t>
      </w:r>
      <w:r>
        <w:lastRenderedPageBreak/>
        <w:t>природными ресурсами являются лес и гидроэнергетический потенциал рек. Страна – крупный производитель и экспортёр _____________(В).</w:t>
      </w:r>
    </w:p>
    <w:p w:rsidR="001C2422" w:rsidRDefault="001C2422" w:rsidP="00CE4D59">
      <w:pPr>
        <w:pStyle w:val="a6"/>
        <w:shd w:val="clear" w:color="auto" w:fill="FFFFFF"/>
        <w:spacing w:before="0" w:beforeAutospacing="0" w:after="197" w:afterAutospacing="0"/>
        <w:rPr>
          <w:rFonts w:ascii="Helvetica" w:hAnsi="Helvetica" w:cs="Helvetica"/>
          <w:color w:val="333333"/>
          <w:sz w:val="28"/>
          <w:szCs w:val="28"/>
        </w:rPr>
      </w:pPr>
      <w:r>
        <w:t xml:space="preserve"> Список слов (словосочетаний): 1) республика 2) холодный 3) железные руды 4) монархия 5) природный газ 6) тёплый На уроке учащиеся анализировали </w:t>
      </w:r>
      <w:proofErr w:type="spellStart"/>
      <w:proofErr w:type="gramStart"/>
      <w:r>
        <w:t>ст</w:t>
      </w:r>
      <w:proofErr w:type="spellEnd"/>
      <w:proofErr w:type="gramEnd"/>
    </w:p>
    <w:p w:rsidR="00CE4D59" w:rsidRPr="003028F7" w:rsidRDefault="001C2422" w:rsidP="00A30DA8">
      <w:pPr>
        <w:pStyle w:val="a7"/>
        <w:rPr>
          <w:sz w:val="24"/>
          <w:szCs w:val="24"/>
        </w:rPr>
      </w:pPr>
      <w:r w:rsidRPr="003028F7">
        <w:rPr>
          <w:sz w:val="24"/>
          <w:szCs w:val="24"/>
        </w:rPr>
        <w:t>2.</w:t>
      </w:r>
      <w:r w:rsidR="00CE4D59" w:rsidRPr="003028F7">
        <w:rPr>
          <w:sz w:val="24"/>
          <w:szCs w:val="24"/>
        </w:rPr>
        <w:t>Япония находится уже в фазе «постиндустриального развития».</w:t>
      </w:r>
    </w:p>
    <w:p w:rsidR="00CE4D59" w:rsidRPr="003028F7" w:rsidRDefault="00CE4D59" w:rsidP="00A30DA8">
      <w:pPr>
        <w:pStyle w:val="a7"/>
        <w:rPr>
          <w:sz w:val="24"/>
          <w:szCs w:val="24"/>
        </w:rPr>
      </w:pPr>
      <w:r w:rsidRPr="003028F7">
        <w:rPr>
          <w:sz w:val="24"/>
          <w:szCs w:val="24"/>
        </w:rPr>
        <w:t>Проведите не менее 3 доказательств.</w:t>
      </w:r>
    </w:p>
    <w:p w:rsidR="00CE4D59" w:rsidRDefault="00CE4D59" w:rsidP="00A30DA8">
      <w:pPr>
        <w:pStyle w:val="a7"/>
        <w:rPr>
          <w:rFonts w:ascii="Helvetica" w:hAnsi="Helvetica" w:cs="Helvetica"/>
        </w:rPr>
      </w:pPr>
      <w:r>
        <w:rPr>
          <w:rFonts w:ascii="Helvetica" w:hAnsi="Helvetica" w:cs="Helvetica"/>
        </w:rPr>
        <w:br/>
      </w:r>
    </w:p>
    <w:p w:rsidR="00446499" w:rsidRPr="00F04886" w:rsidRDefault="00446499" w:rsidP="00F04886">
      <w:pPr>
        <w:pStyle w:val="basis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</w:p>
    <w:p w:rsidR="006321A4" w:rsidRPr="00F04886" w:rsidRDefault="006321A4" w:rsidP="00F04886">
      <w:pPr>
        <w:jc w:val="center"/>
        <w:rPr>
          <w:rFonts w:cs="Times New Roman"/>
          <w:color w:val="0D0D0D" w:themeColor="text1" w:themeTint="F2"/>
          <w:szCs w:val="28"/>
        </w:rPr>
      </w:pPr>
    </w:p>
    <w:p w:rsidR="00F056F8" w:rsidRPr="00F04886" w:rsidRDefault="00F056F8" w:rsidP="00F04886">
      <w:pPr>
        <w:jc w:val="left"/>
        <w:rPr>
          <w:rFonts w:eastAsia="Times New Roman" w:cs="Times New Roman"/>
          <w:color w:val="0D0D0D" w:themeColor="text1" w:themeTint="F2"/>
          <w:szCs w:val="28"/>
          <w:lang w:eastAsia="ru-RU"/>
        </w:rPr>
      </w:pPr>
    </w:p>
    <w:p w:rsidR="00922096" w:rsidRPr="00F04886" w:rsidRDefault="00922096" w:rsidP="00F04886">
      <w:pPr>
        <w:jc w:val="left"/>
        <w:rPr>
          <w:rFonts w:cs="Times New Roman"/>
          <w:color w:val="0D0D0D" w:themeColor="text1" w:themeTint="F2"/>
          <w:szCs w:val="28"/>
        </w:rPr>
      </w:pPr>
    </w:p>
    <w:p w:rsidR="006321A4" w:rsidRPr="000A6A8C" w:rsidRDefault="006321A4" w:rsidP="000A6A8C">
      <w:pPr>
        <w:jc w:val="left"/>
        <w:rPr>
          <w:rFonts w:cs="Times New Roman"/>
          <w:color w:val="0D0D0D" w:themeColor="text1" w:themeTint="F2"/>
          <w:szCs w:val="28"/>
        </w:rPr>
      </w:pPr>
    </w:p>
    <w:sectPr w:rsidR="006321A4" w:rsidRPr="000A6A8C" w:rsidSect="00F04886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F91C43"/>
    <w:rsid w:val="00056104"/>
    <w:rsid w:val="000A6A8C"/>
    <w:rsid w:val="000C7ADD"/>
    <w:rsid w:val="00125D48"/>
    <w:rsid w:val="001C2422"/>
    <w:rsid w:val="001F06AC"/>
    <w:rsid w:val="0022257D"/>
    <w:rsid w:val="00252487"/>
    <w:rsid w:val="00291AB8"/>
    <w:rsid w:val="002F44BF"/>
    <w:rsid w:val="003028F7"/>
    <w:rsid w:val="00446162"/>
    <w:rsid w:val="00446499"/>
    <w:rsid w:val="005726AA"/>
    <w:rsid w:val="005B08E0"/>
    <w:rsid w:val="006321A4"/>
    <w:rsid w:val="0068000A"/>
    <w:rsid w:val="007725C2"/>
    <w:rsid w:val="00910C04"/>
    <w:rsid w:val="00922096"/>
    <w:rsid w:val="00961C90"/>
    <w:rsid w:val="00A30DA8"/>
    <w:rsid w:val="00A93A27"/>
    <w:rsid w:val="00AF5EE6"/>
    <w:rsid w:val="00B778D9"/>
    <w:rsid w:val="00C36F0E"/>
    <w:rsid w:val="00CE4D59"/>
    <w:rsid w:val="00DB37F3"/>
    <w:rsid w:val="00E72E2A"/>
    <w:rsid w:val="00EC0B62"/>
    <w:rsid w:val="00F04886"/>
    <w:rsid w:val="00F056F8"/>
    <w:rsid w:val="00F16FA7"/>
    <w:rsid w:val="00F40F2A"/>
    <w:rsid w:val="00F9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0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6321A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6321A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56F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56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56F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56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F056F8"/>
  </w:style>
  <w:style w:type="table" w:styleId="a3">
    <w:name w:val="Table Grid"/>
    <w:basedOn w:val="a1"/>
    <w:uiPriority w:val="39"/>
    <w:rsid w:val="005B0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1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C90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291AB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E4D5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C2422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Ходунова</dc:creator>
  <cp:keywords/>
  <dc:description/>
  <cp:lastModifiedBy>admin</cp:lastModifiedBy>
  <cp:revision>17</cp:revision>
  <dcterms:created xsi:type="dcterms:W3CDTF">2018-04-22T14:20:00Z</dcterms:created>
  <dcterms:modified xsi:type="dcterms:W3CDTF">2018-11-14T17:12:00Z</dcterms:modified>
</cp:coreProperties>
</file>