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C32A" w14:textId="77777777" w:rsidR="000219D4" w:rsidRDefault="00A30C91" w:rsidP="00A30C91">
      <w:pPr>
        <w:pStyle w:val="HTML10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FE46C" w14:textId="77777777" w:rsidR="00950FEB" w:rsidRDefault="00950FEB" w:rsidP="0061367A">
      <w:pPr>
        <w:jc w:val="right"/>
        <w:rPr>
          <w:sz w:val="26"/>
          <w:szCs w:val="26"/>
          <w:lang w:val="ru-RU"/>
        </w:rPr>
      </w:pPr>
    </w:p>
    <w:p w14:paraId="6F43B779" w14:textId="77777777" w:rsidR="000219D4" w:rsidRPr="0080225D" w:rsidRDefault="000219D4" w:rsidP="000219D4">
      <w:pPr>
        <w:rPr>
          <w:i/>
          <w:sz w:val="28"/>
          <w:szCs w:val="28"/>
          <w:lang w:val="ru-RU"/>
        </w:rPr>
      </w:pPr>
    </w:p>
    <w:p w14:paraId="13E29A51" w14:textId="77777777" w:rsidR="000219D4" w:rsidRPr="00564675" w:rsidRDefault="000219D4" w:rsidP="000219D4">
      <w:pPr>
        <w:rPr>
          <w:i/>
          <w:sz w:val="28"/>
          <w:szCs w:val="28"/>
          <w:lang w:val="ru-RU"/>
        </w:rPr>
      </w:pPr>
    </w:p>
    <w:p w14:paraId="7746C48D" w14:textId="77777777" w:rsidR="000219D4" w:rsidRPr="0080225D" w:rsidRDefault="000219D4" w:rsidP="000219D4">
      <w:pPr>
        <w:rPr>
          <w:sz w:val="28"/>
          <w:szCs w:val="28"/>
          <w:lang w:val="ru-RU"/>
        </w:rPr>
      </w:pPr>
      <w:r w:rsidRPr="0080225D"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14:paraId="70EF5F17" w14:textId="77777777" w:rsidR="000219D4" w:rsidRDefault="000219D4" w:rsidP="000219D4">
      <w:pPr>
        <w:jc w:val="both"/>
        <w:rPr>
          <w:sz w:val="28"/>
          <w:szCs w:val="28"/>
          <w:lang w:val="ru-RU"/>
        </w:rPr>
      </w:pPr>
    </w:p>
    <w:p w14:paraId="2A1FD797" w14:textId="77777777" w:rsidR="000219D4" w:rsidRDefault="000219D4" w:rsidP="000219D4">
      <w:pPr>
        <w:jc w:val="both"/>
        <w:rPr>
          <w:sz w:val="28"/>
          <w:szCs w:val="28"/>
          <w:lang w:val="ru-RU"/>
        </w:rPr>
      </w:pPr>
    </w:p>
    <w:p w14:paraId="229E746E" w14:textId="77777777" w:rsidR="000219D4" w:rsidRPr="0080225D" w:rsidRDefault="000219D4" w:rsidP="000219D4">
      <w:pPr>
        <w:jc w:val="both"/>
        <w:rPr>
          <w:sz w:val="28"/>
          <w:szCs w:val="28"/>
          <w:lang w:val="ru-RU"/>
        </w:rPr>
      </w:pPr>
    </w:p>
    <w:p w14:paraId="33E558C2" w14:textId="77777777" w:rsidR="000219D4" w:rsidRPr="0080225D" w:rsidRDefault="000219D4" w:rsidP="000219D4">
      <w:pPr>
        <w:jc w:val="center"/>
        <w:rPr>
          <w:sz w:val="28"/>
          <w:szCs w:val="28"/>
          <w:lang w:val="ru-RU"/>
        </w:rPr>
      </w:pPr>
    </w:p>
    <w:p w14:paraId="6F9D00EB" w14:textId="77777777" w:rsidR="00F17E36" w:rsidRDefault="00F17E36" w:rsidP="000219D4">
      <w:pPr>
        <w:jc w:val="center"/>
        <w:rPr>
          <w:b/>
          <w:sz w:val="28"/>
          <w:szCs w:val="28"/>
          <w:lang w:val="ru-RU"/>
        </w:rPr>
      </w:pPr>
      <w:r w:rsidRPr="00F17E36">
        <w:rPr>
          <w:b/>
          <w:sz w:val="36"/>
          <w:szCs w:val="28"/>
          <w:lang w:val="ru-RU"/>
        </w:rPr>
        <w:t>Демонстрационный</w:t>
      </w:r>
      <w:r>
        <w:rPr>
          <w:b/>
          <w:sz w:val="28"/>
          <w:szCs w:val="28"/>
          <w:lang w:val="ru-RU"/>
        </w:rPr>
        <w:t xml:space="preserve"> </w:t>
      </w:r>
    </w:p>
    <w:p w14:paraId="008AD82E" w14:textId="7539279C" w:rsidR="000219D4" w:rsidRPr="00367F6D" w:rsidRDefault="009B3C0B" w:rsidP="000219D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КОНТРОЛЬНО-</w:t>
      </w:r>
      <w:r w:rsidR="004F7EF5">
        <w:rPr>
          <w:b/>
          <w:sz w:val="28"/>
          <w:szCs w:val="28"/>
          <w:lang w:val="ru-RU"/>
        </w:rPr>
        <w:t xml:space="preserve">ИЗМЕРИТЕЛЬНЫЙ </w:t>
      </w:r>
      <w:r w:rsidR="004F7EF5" w:rsidRPr="00367F6D">
        <w:rPr>
          <w:b/>
          <w:sz w:val="28"/>
          <w:szCs w:val="28"/>
          <w:lang w:val="ru-RU"/>
        </w:rPr>
        <w:t>МАТЕРИАЛ</w:t>
      </w:r>
    </w:p>
    <w:p w14:paraId="69941E0C" w14:textId="77777777" w:rsidR="000219D4" w:rsidRDefault="000219D4" w:rsidP="000219D4">
      <w:pPr>
        <w:jc w:val="center"/>
        <w:rPr>
          <w:sz w:val="28"/>
          <w:szCs w:val="28"/>
          <w:lang w:val="ru-RU"/>
        </w:rPr>
      </w:pPr>
    </w:p>
    <w:p w14:paraId="72519B2F" w14:textId="77777777" w:rsidR="000219D4" w:rsidRPr="00C6190C" w:rsidRDefault="000219D4" w:rsidP="008E57AF">
      <w:pPr>
        <w:jc w:val="center"/>
        <w:rPr>
          <w:sz w:val="16"/>
          <w:szCs w:val="28"/>
          <w:lang w:val="ru-RU"/>
        </w:rPr>
      </w:pPr>
      <w:r w:rsidRPr="009075D3">
        <w:rPr>
          <w:sz w:val="28"/>
          <w:szCs w:val="28"/>
          <w:lang w:val="ru-RU"/>
        </w:rPr>
        <w:t xml:space="preserve">по </w:t>
      </w:r>
      <w:r w:rsidR="001E3C24">
        <w:rPr>
          <w:sz w:val="28"/>
          <w:szCs w:val="28"/>
          <w:lang w:val="ru-RU"/>
        </w:rPr>
        <w:t>алгебре</w:t>
      </w:r>
    </w:p>
    <w:p w14:paraId="3FBB43CC" w14:textId="77777777" w:rsidR="000219D4" w:rsidRDefault="000219D4" w:rsidP="008E57AF">
      <w:pPr>
        <w:jc w:val="center"/>
        <w:rPr>
          <w:sz w:val="14"/>
          <w:szCs w:val="28"/>
          <w:lang w:val="ru-RU"/>
        </w:rPr>
      </w:pPr>
      <w:r w:rsidRPr="009075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для проведения </w:t>
      </w:r>
      <w:r w:rsidR="008E57AF">
        <w:rPr>
          <w:sz w:val="28"/>
          <w:szCs w:val="28"/>
          <w:lang w:val="ru-RU"/>
        </w:rPr>
        <w:t>итоговой контрольной работы</w:t>
      </w:r>
    </w:p>
    <w:p w14:paraId="0E24CE57" w14:textId="77777777" w:rsidR="000219D4" w:rsidRPr="009075D3" w:rsidRDefault="000219D4" w:rsidP="000219D4">
      <w:pPr>
        <w:jc w:val="center"/>
        <w:rPr>
          <w:sz w:val="14"/>
          <w:szCs w:val="28"/>
          <w:lang w:val="ru-RU"/>
        </w:rPr>
      </w:pPr>
    </w:p>
    <w:p w14:paraId="350CA24B" w14:textId="2CB18FC6" w:rsidR="000219D4" w:rsidRPr="009075D3" w:rsidRDefault="000219D4" w:rsidP="000219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</w:t>
      </w:r>
      <w:r w:rsidR="0015371B">
        <w:rPr>
          <w:sz w:val="28"/>
          <w:szCs w:val="28"/>
          <w:lang w:val="ru-RU"/>
        </w:rPr>
        <w:t>8</w:t>
      </w:r>
      <w:r w:rsidR="00E51667">
        <w:rPr>
          <w:sz w:val="28"/>
          <w:szCs w:val="28"/>
          <w:lang w:val="ru-RU"/>
        </w:rPr>
        <w:t>АБГ</w:t>
      </w:r>
      <w:r w:rsidR="00F17E36">
        <w:rPr>
          <w:sz w:val="28"/>
          <w:szCs w:val="28"/>
          <w:lang w:val="ru-RU"/>
        </w:rPr>
        <w:t>Е</w:t>
      </w:r>
      <w:r w:rsidRPr="00367F6D">
        <w:rPr>
          <w:sz w:val="28"/>
          <w:szCs w:val="28"/>
          <w:lang w:val="ru-RU"/>
        </w:rPr>
        <w:t xml:space="preserve"> класс</w:t>
      </w:r>
      <w:r>
        <w:rPr>
          <w:sz w:val="28"/>
          <w:szCs w:val="28"/>
          <w:lang w:val="ru-RU"/>
        </w:rPr>
        <w:t>ов</w:t>
      </w:r>
      <w:r w:rsidR="0015371B">
        <w:rPr>
          <w:sz w:val="28"/>
          <w:szCs w:val="28"/>
          <w:lang w:val="ru-RU"/>
        </w:rPr>
        <w:t xml:space="preserve"> </w:t>
      </w:r>
    </w:p>
    <w:p w14:paraId="40BAE40C" w14:textId="77777777" w:rsidR="000219D4" w:rsidRPr="00367F6D" w:rsidRDefault="000219D4" w:rsidP="000219D4">
      <w:pPr>
        <w:jc w:val="center"/>
        <w:rPr>
          <w:sz w:val="28"/>
          <w:szCs w:val="28"/>
          <w:lang w:val="ru-RU"/>
        </w:rPr>
      </w:pPr>
    </w:p>
    <w:p w14:paraId="5CCB812A" w14:textId="5486AFF6" w:rsidR="000219D4" w:rsidRPr="00367F6D" w:rsidRDefault="000219D4" w:rsidP="000219D4">
      <w:pPr>
        <w:jc w:val="center"/>
        <w:rPr>
          <w:sz w:val="28"/>
          <w:szCs w:val="28"/>
          <w:lang w:val="ru-RU"/>
        </w:rPr>
      </w:pPr>
      <w:r w:rsidRPr="00367F6D">
        <w:rPr>
          <w:sz w:val="28"/>
          <w:szCs w:val="28"/>
          <w:lang w:val="ru-RU"/>
        </w:rPr>
        <w:t>20</w:t>
      </w:r>
      <w:r w:rsidR="008E57AF">
        <w:rPr>
          <w:sz w:val="28"/>
          <w:szCs w:val="28"/>
          <w:lang w:val="ru-RU"/>
        </w:rPr>
        <w:t>2</w:t>
      </w:r>
      <w:r w:rsidR="00F17E3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-</w:t>
      </w:r>
      <w:r w:rsidRPr="00367F6D">
        <w:rPr>
          <w:sz w:val="28"/>
          <w:szCs w:val="28"/>
          <w:lang w:val="ru-RU"/>
        </w:rPr>
        <w:t xml:space="preserve"> 20</w:t>
      </w:r>
      <w:r w:rsidR="008E57AF">
        <w:rPr>
          <w:sz w:val="28"/>
          <w:szCs w:val="28"/>
          <w:lang w:val="ru-RU"/>
        </w:rPr>
        <w:t>2</w:t>
      </w:r>
      <w:r w:rsidR="00F17E36">
        <w:rPr>
          <w:sz w:val="28"/>
          <w:szCs w:val="28"/>
          <w:lang w:val="ru-RU"/>
        </w:rPr>
        <w:t>4</w:t>
      </w:r>
      <w:r w:rsidRPr="00367F6D">
        <w:rPr>
          <w:sz w:val="28"/>
          <w:szCs w:val="28"/>
          <w:lang w:val="ru-RU"/>
        </w:rPr>
        <w:t xml:space="preserve"> уч</w:t>
      </w:r>
      <w:r>
        <w:rPr>
          <w:sz w:val="28"/>
          <w:szCs w:val="28"/>
          <w:lang w:val="ru-RU"/>
        </w:rPr>
        <w:t>ебный год</w:t>
      </w:r>
    </w:p>
    <w:p w14:paraId="06271C2D" w14:textId="77777777" w:rsidR="000219D4" w:rsidRPr="00367F6D" w:rsidRDefault="000219D4" w:rsidP="000219D4">
      <w:pPr>
        <w:jc w:val="center"/>
        <w:rPr>
          <w:b/>
          <w:sz w:val="28"/>
          <w:szCs w:val="28"/>
          <w:lang w:val="ru-RU"/>
        </w:rPr>
      </w:pPr>
    </w:p>
    <w:p w14:paraId="25709DC0" w14:textId="77777777" w:rsidR="000219D4" w:rsidRPr="00367F6D" w:rsidRDefault="000219D4" w:rsidP="000219D4">
      <w:pPr>
        <w:jc w:val="center"/>
        <w:rPr>
          <w:b/>
          <w:sz w:val="28"/>
          <w:szCs w:val="28"/>
          <w:lang w:val="ru-RU"/>
        </w:rPr>
      </w:pPr>
    </w:p>
    <w:p w14:paraId="6C609973" w14:textId="77777777" w:rsidR="000219D4" w:rsidRPr="00367F6D" w:rsidRDefault="000219D4" w:rsidP="000219D4">
      <w:pPr>
        <w:jc w:val="center"/>
        <w:rPr>
          <w:b/>
          <w:sz w:val="28"/>
          <w:szCs w:val="28"/>
          <w:lang w:val="ru-RU"/>
        </w:rPr>
      </w:pPr>
    </w:p>
    <w:p w14:paraId="50EBD4A7" w14:textId="3ECCFC0F" w:rsidR="000219D4" w:rsidRDefault="000219D4" w:rsidP="000219D4">
      <w:pPr>
        <w:jc w:val="center"/>
        <w:rPr>
          <w:sz w:val="28"/>
          <w:szCs w:val="28"/>
          <w:lang w:val="ru-RU"/>
        </w:rPr>
      </w:pPr>
      <w:r w:rsidRPr="00367F6D">
        <w:rPr>
          <w:sz w:val="28"/>
          <w:szCs w:val="28"/>
          <w:lang w:val="ru-RU"/>
        </w:rPr>
        <w:t xml:space="preserve">Учитель </w:t>
      </w:r>
      <w:r w:rsidR="00F17E36">
        <w:rPr>
          <w:sz w:val="28"/>
          <w:szCs w:val="28"/>
          <w:lang w:val="ru-RU"/>
        </w:rPr>
        <w:t>Шибко Елена Николаевна</w:t>
      </w:r>
    </w:p>
    <w:p w14:paraId="0249D886" w14:textId="77777777" w:rsidR="0015371B" w:rsidRPr="00000193" w:rsidRDefault="0015371B" w:rsidP="0015371B">
      <w:pPr>
        <w:spacing w:line="276" w:lineRule="auto"/>
        <w:ind w:left="30" w:hanging="27"/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br w:type="page"/>
      </w:r>
      <w:r w:rsidRPr="00000193">
        <w:rPr>
          <w:b/>
          <w:lang w:val="ru-RU"/>
        </w:rPr>
        <w:lastRenderedPageBreak/>
        <w:t>СПЕЦИФИКАЦИЯ</w:t>
      </w:r>
    </w:p>
    <w:p w14:paraId="66043597" w14:textId="77777777" w:rsidR="0015371B" w:rsidRPr="00000193" w:rsidRDefault="0015371B" w:rsidP="0015371B">
      <w:pPr>
        <w:spacing w:line="276" w:lineRule="auto"/>
        <w:ind w:left="30" w:hanging="27"/>
        <w:jc w:val="center"/>
        <w:rPr>
          <w:b/>
          <w:lang w:val="ru-RU"/>
        </w:rPr>
      </w:pPr>
      <w:r w:rsidRPr="00000193">
        <w:rPr>
          <w:b/>
          <w:lang w:val="ru-RU"/>
        </w:rPr>
        <w:t>итоговой контрольной работы по предмету «</w:t>
      </w:r>
      <w:r w:rsidR="001E3C24">
        <w:rPr>
          <w:b/>
          <w:lang w:val="ru-RU"/>
        </w:rPr>
        <w:t>Алгебра</w:t>
      </w:r>
      <w:r w:rsidRPr="00000193">
        <w:rPr>
          <w:b/>
          <w:lang w:val="ru-RU"/>
        </w:rPr>
        <w:t>»</w:t>
      </w:r>
    </w:p>
    <w:p w14:paraId="4A88C271" w14:textId="77777777" w:rsidR="0015371B" w:rsidRPr="00000193" w:rsidRDefault="0015371B" w:rsidP="0015371B">
      <w:pPr>
        <w:spacing w:line="276" w:lineRule="auto"/>
        <w:ind w:left="30" w:hanging="27"/>
        <w:jc w:val="center"/>
        <w:rPr>
          <w:b/>
        </w:rPr>
      </w:pPr>
      <w:proofErr w:type="spellStart"/>
      <w:r w:rsidRPr="00000193">
        <w:rPr>
          <w:b/>
        </w:rPr>
        <w:t>для</w:t>
      </w:r>
      <w:proofErr w:type="spellEnd"/>
      <w:r w:rsidRPr="00000193">
        <w:rPr>
          <w:b/>
        </w:rPr>
        <w:t xml:space="preserve"> 8 </w:t>
      </w:r>
      <w:proofErr w:type="spellStart"/>
      <w:r w:rsidRPr="00000193">
        <w:rPr>
          <w:b/>
        </w:rPr>
        <w:t>классов</w:t>
      </w:r>
      <w:proofErr w:type="spellEnd"/>
      <w:r w:rsidRPr="00000193">
        <w:rPr>
          <w:b/>
        </w:rPr>
        <w:t xml:space="preserve"> (</w:t>
      </w:r>
      <w:proofErr w:type="spellStart"/>
      <w:r w:rsidRPr="00000193">
        <w:rPr>
          <w:b/>
        </w:rPr>
        <w:t>база</w:t>
      </w:r>
      <w:proofErr w:type="spellEnd"/>
      <w:r w:rsidRPr="00000193">
        <w:rPr>
          <w:b/>
        </w:rPr>
        <w:t>)</w:t>
      </w:r>
    </w:p>
    <w:p w14:paraId="7B9838B2" w14:textId="77777777" w:rsidR="0015371B" w:rsidRPr="00000193" w:rsidRDefault="0015371B" w:rsidP="0015371B">
      <w:pPr>
        <w:spacing w:line="276" w:lineRule="auto"/>
        <w:ind w:left="30" w:hanging="27"/>
        <w:jc w:val="center"/>
      </w:pPr>
    </w:p>
    <w:p w14:paraId="19C40817" w14:textId="77777777"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Назначение итоговой контрольной работы</w:t>
      </w:r>
    </w:p>
    <w:p w14:paraId="107724EA" w14:textId="77777777"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 xml:space="preserve">Итоговая контрольная работа проводится с целью определения уровня усвоения учащимися контрольных элементов содержания и </w:t>
      </w:r>
      <w:proofErr w:type="spellStart"/>
      <w:r w:rsidRPr="0000019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0193">
        <w:rPr>
          <w:rFonts w:ascii="Times New Roman" w:hAnsi="Times New Roman"/>
          <w:sz w:val="24"/>
          <w:szCs w:val="24"/>
        </w:rPr>
        <w:t xml:space="preserve"> учебных действий, предусмотренных программой по математике для 8-х классов.</w:t>
      </w:r>
    </w:p>
    <w:p w14:paraId="45CFCE38" w14:textId="77777777"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Документы, определяющие содержание и характеристики итоговой контрольной работы:</w:t>
      </w:r>
    </w:p>
    <w:p w14:paraId="50271070" w14:textId="77777777"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ФГОС основного общего образования (приказ Министерства образования и науки Российской Федерации  от 17 декабря 2010 г. №1897 (с изменениями и дополнениями);</w:t>
      </w:r>
    </w:p>
    <w:p w14:paraId="05AE6737" w14:textId="00852A83"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МБОУ гимназии имени </w:t>
      </w:r>
      <w:proofErr w:type="spellStart"/>
      <w:r w:rsidRPr="00000193">
        <w:rPr>
          <w:rFonts w:ascii="Times New Roman" w:hAnsi="Times New Roman"/>
          <w:sz w:val="24"/>
          <w:szCs w:val="24"/>
        </w:rPr>
        <w:t>Ф.К.Салманова</w:t>
      </w:r>
      <w:proofErr w:type="spellEnd"/>
      <w:r w:rsidRPr="00000193">
        <w:rPr>
          <w:rFonts w:ascii="Times New Roman" w:hAnsi="Times New Roman"/>
          <w:sz w:val="24"/>
          <w:szCs w:val="24"/>
        </w:rPr>
        <w:t xml:space="preserve"> (приказ от </w:t>
      </w:r>
      <w:r w:rsidR="00F17E36">
        <w:rPr>
          <w:rFonts w:ascii="Times New Roman" w:hAnsi="Times New Roman"/>
          <w:sz w:val="24"/>
          <w:szCs w:val="24"/>
        </w:rPr>
        <w:t xml:space="preserve">          </w:t>
      </w:r>
      <w:r w:rsidRPr="00000193">
        <w:rPr>
          <w:rFonts w:ascii="Times New Roman" w:hAnsi="Times New Roman"/>
          <w:sz w:val="24"/>
          <w:szCs w:val="24"/>
        </w:rPr>
        <w:t>№</w:t>
      </w:r>
      <w:proofErr w:type="gramStart"/>
      <w:r w:rsidR="00F17E36">
        <w:rPr>
          <w:rFonts w:ascii="Times New Roman" w:hAnsi="Times New Roman"/>
          <w:sz w:val="24"/>
          <w:szCs w:val="24"/>
        </w:rPr>
        <w:t xml:space="preserve">      </w:t>
      </w:r>
      <w:r w:rsidRPr="00000193">
        <w:rPr>
          <w:rFonts w:ascii="Times New Roman" w:hAnsi="Times New Roman"/>
          <w:sz w:val="24"/>
          <w:szCs w:val="24"/>
        </w:rPr>
        <w:t>)</w:t>
      </w:r>
      <w:proofErr w:type="gramEnd"/>
      <w:r w:rsidRPr="00000193">
        <w:rPr>
          <w:rFonts w:ascii="Times New Roman" w:hAnsi="Times New Roman"/>
          <w:sz w:val="24"/>
          <w:szCs w:val="24"/>
        </w:rPr>
        <w:t>.</w:t>
      </w:r>
    </w:p>
    <w:p w14:paraId="0EBA6A3F" w14:textId="77777777"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Время выполнения итоговой контрольной работы</w:t>
      </w:r>
    </w:p>
    <w:p w14:paraId="208AAE62" w14:textId="77777777" w:rsidR="0015371B" w:rsidRPr="00000193" w:rsidRDefault="0015371B" w:rsidP="0015371B">
      <w:pPr>
        <w:pStyle w:val="af0"/>
        <w:ind w:left="3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Итоговая кон</w:t>
      </w:r>
      <w:r w:rsidR="001E3C24">
        <w:rPr>
          <w:rFonts w:ascii="Times New Roman" w:hAnsi="Times New Roman"/>
          <w:sz w:val="24"/>
          <w:szCs w:val="24"/>
        </w:rPr>
        <w:t>трольная работа рассчитана на 4</w:t>
      </w:r>
      <w:r w:rsidR="00000193" w:rsidRPr="00000193">
        <w:rPr>
          <w:rFonts w:ascii="Times New Roman" w:hAnsi="Times New Roman"/>
          <w:sz w:val="24"/>
          <w:szCs w:val="24"/>
        </w:rPr>
        <w:t>0</w:t>
      </w:r>
      <w:r w:rsidRPr="00000193">
        <w:rPr>
          <w:rFonts w:ascii="Times New Roman" w:hAnsi="Times New Roman"/>
          <w:sz w:val="24"/>
          <w:szCs w:val="24"/>
        </w:rPr>
        <w:t xml:space="preserve"> минут</w:t>
      </w:r>
    </w:p>
    <w:p w14:paraId="0350A1A0" w14:textId="77777777" w:rsidR="0015371B" w:rsidRPr="00000193" w:rsidRDefault="0015371B" w:rsidP="0015371B">
      <w:pPr>
        <w:pStyle w:val="af0"/>
        <w:widowControl w:val="0"/>
        <w:numPr>
          <w:ilvl w:val="0"/>
          <w:numId w:val="22"/>
        </w:numPr>
        <w:spacing w:after="0"/>
        <w:ind w:left="3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Условия проведения итоговой контрольной работы</w:t>
      </w:r>
    </w:p>
    <w:p w14:paraId="47551732" w14:textId="77777777" w:rsidR="0015371B" w:rsidRPr="00000193" w:rsidRDefault="0015371B" w:rsidP="001C1D97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0193">
        <w:rPr>
          <w:rFonts w:ascii="Times New Roman" w:hAnsi="Times New Roman"/>
          <w:sz w:val="24"/>
          <w:szCs w:val="24"/>
        </w:rPr>
        <w:t>Выполняя итоговую контрольную работу, учащийся должен строго следовать инструкции к заданиям, представленной в КИМ. Ответы на задания вносятся учащимся в бланк ответов.</w:t>
      </w:r>
    </w:p>
    <w:p w14:paraId="2667A91E" w14:textId="77777777" w:rsidR="0015371B" w:rsidRPr="00000193" w:rsidRDefault="0015371B" w:rsidP="001C1D97">
      <w:pPr>
        <w:jc w:val="both"/>
        <w:rPr>
          <w:lang w:val="ru-RU"/>
        </w:rPr>
      </w:pPr>
      <w:r w:rsidRPr="00000193">
        <w:rPr>
          <w:lang w:val="ru-RU"/>
        </w:rPr>
        <w:t xml:space="preserve">При выполнении итоговой контрольной работы учащимся разрешается пользоваться таблицей квадратов, линейкой. Ученик может использовать черновик. Записи в черновике учителем не проверяются и не оцениваются. </w:t>
      </w:r>
    </w:p>
    <w:p w14:paraId="71CFA71B" w14:textId="77777777" w:rsidR="0015371B" w:rsidRPr="00000193" w:rsidRDefault="0015371B" w:rsidP="00182F78">
      <w:pPr>
        <w:pStyle w:val="af0"/>
        <w:widowControl w:val="0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Структура и содержание итоговой контрольной работы</w:t>
      </w:r>
    </w:p>
    <w:p w14:paraId="464AB463" w14:textId="77777777" w:rsidR="0015371B" w:rsidRPr="000644D1" w:rsidRDefault="0015371B" w:rsidP="0015371B">
      <w:pPr>
        <w:jc w:val="both"/>
        <w:rPr>
          <w:lang w:val="ru-RU"/>
        </w:rPr>
      </w:pPr>
      <w:r w:rsidRPr="000644D1">
        <w:rPr>
          <w:lang w:val="ru-RU"/>
        </w:rPr>
        <w:t xml:space="preserve">Итоговая контрольная </w:t>
      </w:r>
      <w:r w:rsidR="00000193" w:rsidRPr="000644D1">
        <w:rPr>
          <w:lang w:val="ru-RU"/>
        </w:rPr>
        <w:t>работа состоит из 1</w:t>
      </w:r>
      <w:r w:rsidR="000644D1" w:rsidRPr="000644D1">
        <w:rPr>
          <w:lang w:val="ru-RU"/>
        </w:rPr>
        <w:t>1</w:t>
      </w:r>
      <w:r w:rsidR="00000193" w:rsidRPr="000644D1">
        <w:rPr>
          <w:lang w:val="ru-RU"/>
        </w:rPr>
        <w:t xml:space="preserve"> заданий, </w:t>
      </w:r>
      <w:r w:rsidR="000644D1" w:rsidRPr="000644D1">
        <w:rPr>
          <w:lang w:val="ru-RU"/>
        </w:rPr>
        <w:t>9</w:t>
      </w:r>
      <w:r w:rsidRPr="000644D1">
        <w:rPr>
          <w:lang w:val="ru-RU"/>
        </w:rPr>
        <w:t xml:space="preserve"> из кото</w:t>
      </w:r>
      <w:r w:rsidR="00000193" w:rsidRPr="000644D1">
        <w:rPr>
          <w:lang w:val="ru-RU"/>
        </w:rPr>
        <w:t xml:space="preserve">рых базового уровня сложности, </w:t>
      </w:r>
      <w:r w:rsidR="000644D1" w:rsidRPr="000644D1">
        <w:rPr>
          <w:lang w:val="ru-RU"/>
        </w:rPr>
        <w:t>2</w:t>
      </w:r>
      <w:r w:rsidRPr="000644D1">
        <w:rPr>
          <w:lang w:val="ru-RU"/>
        </w:rPr>
        <w:t xml:space="preserve"> – повышенного. </w:t>
      </w:r>
    </w:p>
    <w:p w14:paraId="3AF7244A" w14:textId="77777777" w:rsidR="0015371B" w:rsidRPr="000644D1" w:rsidRDefault="0015371B" w:rsidP="0015371B">
      <w:pPr>
        <w:jc w:val="both"/>
        <w:rPr>
          <w:lang w:val="ru-RU"/>
        </w:rPr>
      </w:pPr>
      <w:r w:rsidRPr="000644D1">
        <w:rPr>
          <w:lang w:val="ru-RU"/>
        </w:rPr>
        <w:t>Типы заданий: с выбором о</w:t>
      </w:r>
      <w:r w:rsidR="00000193" w:rsidRPr="000644D1">
        <w:rPr>
          <w:lang w:val="ru-RU"/>
        </w:rPr>
        <w:t xml:space="preserve">твета – </w:t>
      </w:r>
      <w:r w:rsidR="000644D1" w:rsidRPr="000644D1">
        <w:rPr>
          <w:lang w:val="ru-RU"/>
        </w:rPr>
        <w:t>2</w:t>
      </w:r>
      <w:r w:rsidR="00000193" w:rsidRPr="000644D1">
        <w:rPr>
          <w:lang w:val="ru-RU"/>
        </w:rPr>
        <w:t xml:space="preserve">, с кратким ответом – </w:t>
      </w:r>
      <w:r w:rsidR="000644D1" w:rsidRPr="000644D1">
        <w:rPr>
          <w:lang w:val="ru-RU"/>
        </w:rPr>
        <w:t>7</w:t>
      </w:r>
      <w:r w:rsidRPr="000644D1">
        <w:rPr>
          <w:lang w:val="ru-RU"/>
        </w:rPr>
        <w:t>, с</w:t>
      </w:r>
      <w:r w:rsidRPr="000644D1">
        <w:t> </w:t>
      </w:r>
      <w:r w:rsidR="00000193" w:rsidRPr="000644D1">
        <w:rPr>
          <w:lang w:val="ru-RU"/>
        </w:rPr>
        <w:t xml:space="preserve">развёрнутым ответом – </w:t>
      </w:r>
      <w:r w:rsidR="000644D1" w:rsidRPr="000644D1">
        <w:rPr>
          <w:lang w:val="ru-RU"/>
        </w:rPr>
        <w:t>2</w:t>
      </w:r>
      <w:r w:rsidRPr="000644D1">
        <w:rPr>
          <w:lang w:val="ru-RU"/>
        </w:rPr>
        <w:t>.</w:t>
      </w:r>
    </w:p>
    <w:p w14:paraId="3637FB0F" w14:textId="77777777" w:rsidR="0015371B" w:rsidRPr="00000193" w:rsidRDefault="0015371B" w:rsidP="0015371B">
      <w:pPr>
        <w:jc w:val="both"/>
        <w:rPr>
          <w:lang w:val="ru-RU"/>
        </w:rPr>
      </w:pPr>
      <w:r w:rsidRPr="000644D1">
        <w:rPr>
          <w:lang w:val="ru-RU"/>
        </w:rPr>
        <w:t xml:space="preserve">Содержание заданий соответствует  основным требованиям примерной программы по математике для основного общего образования. Для разработки заданий использован Кодификатор элементов содержания и требований к уровню подготовки учащихся, освоивших основные общеобразовательные программы основного общего образования, по математике, в который включены планируемые образовательные результаты, которые относятся </w:t>
      </w:r>
      <w:proofErr w:type="gramStart"/>
      <w:r w:rsidRPr="000644D1">
        <w:rPr>
          <w:lang w:val="ru-RU"/>
        </w:rPr>
        <w:t>в</w:t>
      </w:r>
      <w:proofErr w:type="gramEnd"/>
      <w:r w:rsidRPr="000644D1">
        <w:rPr>
          <w:lang w:val="ru-RU"/>
        </w:rPr>
        <w:t xml:space="preserve"> блоку «Ученик научится».</w:t>
      </w:r>
    </w:p>
    <w:p w14:paraId="1CA72F90" w14:textId="77777777" w:rsidR="0015371B" w:rsidRPr="00000193" w:rsidRDefault="0015371B" w:rsidP="00182F78">
      <w:pPr>
        <w:pStyle w:val="af0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План итоговой контрольной работы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899"/>
        <w:gridCol w:w="1569"/>
        <w:gridCol w:w="2230"/>
        <w:gridCol w:w="1899"/>
      </w:tblGrid>
      <w:tr w:rsidR="0015371B" w:rsidRPr="008545AA" w14:paraId="483771AE" w14:textId="77777777" w:rsidTr="00E51667">
        <w:tc>
          <w:tcPr>
            <w:tcW w:w="1000" w:type="pct"/>
            <w:shd w:val="clear" w:color="auto" w:fill="auto"/>
          </w:tcPr>
          <w:p w14:paraId="54D87B3B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1000" w:type="pct"/>
            <w:shd w:val="clear" w:color="auto" w:fill="auto"/>
          </w:tcPr>
          <w:p w14:paraId="0FFC710F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Код КЭС</w:t>
            </w:r>
          </w:p>
        </w:tc>
        <w:tc>
          <w:tcPr>
            <w:tcW w:w="826" w:type="pct"/>
            <w:shd w:val="clear" w:color="auto" w:fill="auto"/>
          </w:tcPr>
          <w:p w14:paraId="628A1221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Тип задания*</w:t>
            </w:r>
          </w:p>
          <w:p w14:paraId="65E67957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14:paraId="55C9FA63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Уровень сложности**</w:t>
            </w:r>
          </w:p>
          <w:p w14:paraId="40978480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FC308DB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000193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</w:tr>
      <w:tr w:rsidR="0015371B" w:rsidRPr="00000193" w14:paraId="628787B3" w14:textId="77777777" w:rsidTr="00E51667">
        <w:tc>
          <w:tcPr>
            <w:tcW w:w="1000" w:type="pct"/>
            <w:shd w:val="clear" w:color="auto" w:fill="auto"/>
          </w:tcPr>
          <w:p w14:paraId="1210FBED" w14:textId="77777777" w:rsidR="0015371B" w:rsidRPr="00000193" w:rsidRDefault="0015371B" w:rsidP="00000193">
            <w:pPr>
              <w:numPr>
                <w:ilvl w:val="0"/>
                <w:numId w:val="27"/>
              </w:num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309D732A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26" w:type="pct"/>
            <w:shd w:val="clear" w:color="auto" w:fill="auto"/>
          </w:tcPr>
          <w:p w14:paraId="2357D159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174" w:type="pct"/>
            <w:shd w:val="clear" w:color="auto" w:fill="auto"/>
          </w:tcPr>
          <w:p w14:paraId="7B071AEC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5AA0B689" w14:textId="131032B9" w:rsidR="0015371B" w:rsidRPr="00000193" w:rsidRDefault="00EA3EED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</w:tr>
      <w:tr w:rsidR="001E3C24" w:rsidRPr="00000193" w14:paraId="6EFC90D5" w14:textId="77777777" w:rsidTr="00E51667">
        <w:tc>
          <w:tcPr>
            <w:tcW w:w="1000" w:type="pct"/>
            <w:shd w:val="clear" w:color="auto" w:fill="auto"/>
          </w:tcPr>
          <w:p w14:paraId="046DC761" w14:textId="77777777" w:rsidR="001E3C24" w:rsidRPr="00000193" w:rsidRDefault="001E3C24" w:rsidP="001E3C24">
            <w:pPr>
              <w:pStyle w:val="af0"/>
              <w:numPr>
                <w:ilvl w:val="0"/>
                <w:numId w:val="27"/>
              </w:numPr>
              <w:ind w:left="8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286968E" w14:textId="77777777" w:rsidR="001E3C24" w:rsidRPr="00000193" w:rsidRDefault="001E3C24" w:rsidP="001E3C24">
            <w:pPr>
              <w:jc w:val="center"/>
              <w:rPr>
                <w:lang w:val="ru-RU"/>
              </w:rPr>
            </w:pPr>
            <w:r w:rsidRPr="00000193">
              <w:rPr>
                <w:lang w:val="ru-RU"/>
              </w:rPr>
              <w:t>1.4.5.</w:t>
            </w:r>
          </w:p>
        </w:tc>
        <w:tc>
          <w:tcPr>
            <w:tcW w:w="826" w:type="pct"/>
            <w:shd w:val="clear" w:color="auto" w:fill="auto"/>
          </w:tcPr>
          <w:p w14:paraId="004A6F8D" w14:textId="77777777" w:rsidR="001E3C24" w:rsidRDefault="001E3C24" w:rsidP="001E3C24">
            <w:pPr>
              <w:jc w:val="center"/>
            </w:pPr>
            <w:r w:rsidRPr="003E5D85">
              <w:t>КО</w:t>
            </w:r>
          </w:p>
        </w:tc>
        <w:tc>
          <w:tcPr>
            <w:tcW w:w="1174" w:type="pct"/>
            <w:shd w:val="clear" w:color="auto" w:fill="auto"/>
          </w:tcPr>
          <w:p w14:paraId="42A61CE9" w14:textId="77777777" w:rsidR="001E3C24" w:rsidRPr="00000193" w:rsidRDefault="001E3C24" w:rsidP="001E3C24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79AFF951" w14:textId="36DC6ECA" w:rsidR="001E3C24" w:rsidRPr="00000193" w:rsidRDefault="00EA3EED" w:rsidP="001E3C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1E3C24" w:rsidRPr="00000193" w14:paraId="24BECA2F" w14:textId="77777777" w:rsidTr="00E51667">
        <w:tc>
          <w:tcPr>
            <w:tcW w:w="1000" w:type="pct"/>
            <w:shd w:val="clear" w:color="auto" w:fill="auto"/>
          </w:tcPr>
          <w:p w14:paraId="6A4D37AF" w14:textId="77777777" w:rsidR="001E3C24" w:rsidRPr="00000193" w:rsidRDefault="001E3C24" w:rsidP="001E3C24">
            <w:pPr>
              <w:numPr>
                <w:ilvl w:val="0"/>
                <w:numId w:val="27"/>
              </w:num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2F5E1B9A" w14:textId="77777777" w:rsidR="001E3C24" w:rsidRPr="00000193" w:rsidRDefault="001E3C24" w:rsidP="001E3C24">
            <w:pPr>
              <w:jc w:val="center"/>
              <w:rPr>
                <w:lang w:val="ru-RU"/>
              </w:rPr>
            </w:pPr>
            <w:r w:rsidRPr="00000193">
              <w:rPr>
                <w:lang w:val="ru-RU"/>
              </w:rPr>
              <w:t>1.5.7.</w:t>
            </w:r>
          </w:p>
        </w:tc>
        <w:tc>
          <w:tcPr>
            <w:tcW w:w="826" w:type="pct"/>
            <w:shd w:val="clear" w:color="auto" w:fill="auto"/>
          </w:tcPr>
          <w:p w14:paraId="4855B36B" w14:textId="77777777" w:rsidR="001E3C24" w:rsidRDefault="001E3C24" w:rsidP="001E3C24">
            <w:pPr>
              <w:jc w:val="center"/>
            </w:pPr>
            <w:r w:rsidRPr="003E5D85">
              <w:t>КО</w:t>
            </w:r>
          </w:p>
        </w:tc>
        <w:tc>
          <w:tcPr>
            <w:tcW w:w="1174" w:type="pct"/>
            <w:shd w:val="clear" w:color="auto" w:fill="auto"/>
          </w:tcPr>
          <w:p w14:paraId="1AD0ECDC" w14:textId="77777777" w:rsidR="001E3C24" w:rsidRPr="00000193" w:rsidRDefault="001E3C24" w:rsidP="001E3C24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5C1B775B" w14:textId="62E05153" w:rsidR="001E3C24" w:rsidRPr="00000193" w:rsidRDefault="00EA3EED" w:rsidP="001E3C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1E3C24" w:rsidRPr="00000193" w14:paraId="5A230365" w14:textId="77777777" w:rsidTr="00E51667">
        <w:tc>
          <w:tcPr>
            <w:tcW w:w="1000" w:type="pct"/>
            <w:shd w:val="clear" w:color="auto" w:fill="auto"/>
          </w:tcPr>
          <w:p w14:paraId="465F24AC" w14:textId="77777777" w:rsidR="001E3C24" w:rsidRPr="00000193" w:rsidRDefault="001E3C24" w:rsidP="001E3C24">
            <w:pPr>
              <w:numPr>
                <w:ilvl w:val="0"/>
                <w:numId w:val="27"/>
              </w:num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4B0EABC8" w14:textId="77777777" w:rsidR="001E3C24" w:rsidRPr="00000193" w:rsidRDefault="001E3C24" w:rsidP="001E3C24">
            <w:pPr>
              <w:jc w:val="center"/>
              <w:rPr>
                <w:lang w:val="ru-RU"/>
              </w:rPr>
            </w:pPr>
            <w:r w:rsidRPr="00000193">
              <w:rPr>
                <w:lang w:val="ru-RU"/>
              </w:rPr>
              <w:t>2.4.1.</w:t>
            </w:r>
          </w:p>
        </w:tc>
        <w:tc>
          <w:tcPr>
            <w:tcW w:w="826" w:type="pct"/>
            <w:shd w:val="clear" w:color="auto" w:fill="auto"/>
          </w:tcPr>
          <w:p w14:paraId="0CE0F492" w14:textId="77777777" w:rsidR="001E3C24" w:rsidRDefault="001E3C24" w:rsidP="001E3C24">
            <w:pPr>
              <w:jc w:val="center"/>
            </w:pPr>
            <w:r w:rsidRPr="003E5D85">
              <w:t>КО</w:t>
            </w:r>
          </w:p>
        </w:tc>
        <w:tc>
          <w:tcPr>
            <w:tcW w:w="1174" w:type="pct"/>
            <w:shd w:val="clear" w:color="auto" w:fill="auto"/>
          </w:tcPr>
          <w:p w14:paraId="2D134182" w14:textId="77777777" w:rsidR="001E3C24" w:rsidRPr="00000193" w:rsidRDefault="001E3C24" w:rsidP="001E3C24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56C4E21B" w14:textId="4F7AF0D9" w:rsidR="001E3C24" w:rsidRPr="00000193" w:rsidRDefault="00EA3EED" w:rsidP="001E3C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</w:tr>
      <w:tr w:rsidR="001E3C24" w:rsidRPr="00000193" w14:paraId="68CD3B1C" w14:textId="77777777" w:rsidTr="00E51667">
        <w:tc>
          <w:tcPr>
            <w:tcW w:w="1000" w:type="pct"/>
            <w:shd w:val="clear" w:color="auto" w:fill="auto"/>
          </w:tcPr>
          <w:p w14:paraId="0C460E84" w14:textId="77777777" w:rsidR="001E3C24" w:rsidRPr="00000193" w:rsidRDefault="001E3C24" w:rsidP="001E3C24">
            <w:pPr>
              <w:numPr>
                <w:ilvl w:val="0"/>
                <w:numId w:val="27"/>
              </w:num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76A782BD" w14:textId="77777777" w:rsidR="001E3C24" w:rsidRPr="00000193" w:rsidRDefault="001E3C24" w:rsidP="001E3C24">
            <w:pPr>
              <w:jc w:val="center"/>
              <w:rPr>
                <w:lang w:val="ru-RU"/>
              </w:rPr>
            </w:pPr>
            <w:r w:rsidRPr="00000193">
              <w:rPr>
                <w:lang w:val="ru-RU"/>
              </w:rPr>
              <w:t>2.2.1.</w:t>
            </w:r>
          </w:p>
        </w:tc>
        <w:tc>
          <w:tcPr>
            <w:tcW w:w="826" w:type="pct"/>
            <w:shd w:val="clear" w:color="auto" w:fill="auto"/>
          </w:tcPr>
          <w:p w14:paraId="134F93FC" w14:textId="77777777" w:rsidR="001E3C24" w:rsidRDefault="001E3C24" w:rsidP="001E3C24">
            <w:pPr>
              <w:jc w:val="center"/>
            </w:pPr>
            <w:r w:rsidRPr="003E5D85">
              <w:t>КО</w:t>
            </w:r>
          </w:p>
        </w:tc>
        <w:tc>
          <w:tcPr>
            <w:tcW w:w="1174" w:type="pct"/>
            <w:shd w:val="clear" w:color="auto" w:fill="auto"/>
          </w:tcPr>
          <w:p w14:paraId="6EECDFD1" w14:textId="77777777" w:rsidR="001E3C24" w:rsidRPr="00000193" w:rsidRDefault="001E3C24" w:rsidP="001E3C24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10535AC0" w14:textId="6173173F" w:rsidR="001E3C24" w:rsidRPr="00000193" w:rsidRDefault="00EA3EED" w:rsidP="001E3C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15371B" w:rsidRPr="00000193" w14:paraId="354C81A8" w14:textId="77777777" w:rsidTr="00E51667">
        <w:tc>
          <w:tcPr>
            <w:tcW w:w="1000" w:type="pct"/>
            <w:shd w:val="clear" w:color="auto" w:fill="auto"/>
          </w:tcPr>
          <w:p w14:paraId="24618654" w14:textId="77777777" w:rsidR="0015371B" w:rsidRPr="00000193" w:rsidRDefault="0015371B" w:rsidP="00000193">
            <w:pPr>
              <w:numPr>
                <w:ilvl w:val="0"/>
                <w:numId w:val="27"/>
              </w:num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4C6B003C" w14:textId="77777777" w:rsidR="0015371B" w:rsidRPr="00000193" w:rsidRDefault="0015371B" w:rsidP="001D703C">
            <w:pPr>
              <w:jc w:val="center"/>
              <w:rPr>
                <w:lang w:val="ru-RU"/>
              </w:rPr>
            </w:pPr>
            <w:r w:rsidRPr="00000193">
              <w:rPr>
                <w:lang w:val="ru-RU"/>
              </w:rPr>
              <w:t>1.4.1.</w:t>
            </w:r>
          </w:p>
        </w:tc>
        <w:tc>
          <w:tcPr>
            <w:tcW w:w="826" w:type="pct"/>
            <w:shd w:val="clear" w:color="auto" w:fill="auto"/>
          </w:tcPr>
          <w:p w14:paraId="3FF4CEB8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174" w:type="pct"/>
            <w:shd w:val="clear" w:color="auto" w:fill="auto"/>
          </w:tcPr>
          <w:p w14:paraId="2DAB4947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1F26F9DE" w14:textId="3427DE1D" w:rsidR="0015371B" w:rsidRPr="00000193" w:rsidRDefault="00EA3EED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15371B" w:rsidRPr="00000193" w14:paraId="66C95AB1" w14:textId="77777777" w:rsidTr="00E51667">
        <w:tc>
          <w:tcPr>
            <w:tcW w:w="1000" w:type="pct"/>
            <w:shd w:val="clear" w:color="auto" w:fill="auto"/>
          </w:tcPr>
          <w:p w14:paraId="5316D2DC" w14:textId="77777777" w:rsidR="0015371B" w:rsidRPr="00000193" w:rsidRDefault="0015371B" w:rsidP="00000193">
            <w:pPr>
              <w:numPr>
                <w:ilvl w:val="0"/>
                <w:numId w:val="27"/>
              </w:num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2DA4310B" w14:textId="77777777" w:rsidR="0015371B" w:rsidRPr="00000193" w:rsidRDefault="0015371B" w:rsidP="001D703C">
            <w:pPr>
              <w:jc w:val="center"/>
              <w:rPr>
                <w:lang w:val="ru-RU"/>
              </w:rPr>
            </w:pPr>
            <w:r w:rsidRPr="00000193">
              <w:rPr>
                <w:lang w:val="ru-RU"/>
              </w:rPr>
              <w:t>2.4.3.</w:t>
            </w:r>
          </w:p>
        </w:tc>
        <w:tc>
          <w:tcPr>
            <w:tcW w:w="826" w:type="pct"/>
            <w:shd w:val="clear" w:color="auto" w:fill="auto"/>
          </w:tcPr>
          <w:p w14:paraId="0EFA34C9" w14:textId="77777777" w:rsidR="0015371B" w:rsidRPr="00000193" w:rsidRDefault="001E3C24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174" w:type="pct"/>
            <w:shd w:val="clear" w:color="auto" w:fill="auto"/>
          </w:tcPr>
          <w:p w14:paraId="2FC7C8EE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1E7417FF" w14:textId="7F66A24E" w:rsidR="0015371B" w:rsidRPr="00EA3EED" w:rsidRDefault="00EA3EED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15371B" w:rsidRPr="00000193" w14:paraId="390B8490" w14:textId="77777777" w:rsidTr="00E51667">
        <w:tc>
          <w:tcPr>
            <w:tcW w:w="1000" w:type="pct"/>
            <w:shd w:val="clear" w:color="auto" w:fill="auto"/>
          </w:tcPr>
          <w:p w14:paraId="55A915F6" w14:textId="77777777" w:rsidR="0015371B" w:rsidRPr="00000193" w:rsidRDefault="0015371B" w:rsidP="00000193">
            <w:pPr>
              <w:pStyle w:val="af0"/>
              <w:numPr>
                <w:ilvl w:val="0"/>
                <w:numId w:val="27"/>
              </w:numPr>
              <w:ind w:left="8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52BC5A27" w14:textId="77777777" w:rsidR="0015371B" w:rsidRPr="00000193" w:rsidRDefault="0015371B" w:rsidP="001D703C">
            <w:pPr>
              <w:jc w:val="center"/>
            </w:pPr>
            <w:r w:rsidRPr="00000193">
              <w:t>3.1.3.</w:t>
            </w:r>
          </w:p>
        </w:tc>
        <w:tc>
          <w:tcPr>
            <w:tcW w:w="826" w:type="pct"/>
            <w:shd w:val="clear" w:color="auto" w:fill="auto"/>
          </w:tcPr>
          <w:p w14:paraId="1EDB7791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174" w:type="pct"/>
            <w:shd w:val="clear" w:color="auto" w:fill="auto"/>
          </w:tcPr>
          <w:p w14:paraId="6486B0A4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1E3381E9" w14:textId="57D996AF" w:rsidR="0015371B" w:rsidRPr="00EA3EED" w:rsidRDefault="00EA3EED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15371B" w:rsidRPr="00000193" w14:paraId="514FB1AE" w14:textId="77777777" w:rsidTr="00E51667">
        <w:tc>
          <w:tcPr>
            <w:tcW w:w="1000" w:type="pct"/>
            <w:shd w:val="clear" w:color="auto" w:fill="auto"/>
          </w:tcPr>
          <w:p w14:paraId="09E955A4" w14:textId="77777777"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14:paraId="57873970" w14:textId="77777777" w:rsidR="0015371B" w:rsidRPr="00000193" w:rsidRDefault="0015371B" w:rsidP="001D703C">
            <w:pPr>
              <w:jc w:val="center"/>
            </w:pPr>
            <w:r w:rsidRPr="00000193">
              <w:t>3.1.8</w:t>
            </w:r>
          </w:p>
        </w:tc>
        <w:tc>
          <w:tcPr>
            <w:tcW w:w="826" w:type="pct"/>
            <w:shd w:val="clear" w:color="auto" w:fill="auto"/>
          </w:tcPr>
          <w:p w14:paraId="79B354C0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174" w:type="pct"/>
            <w:shd w:val="clear" w:color="auto" w:fill="auto"/>
          </w:tcPr>
          <w:p w14:paraId="6FC74C7F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  <w:shd w:val="clear" w:color="auto" w:fill="auto"/>
          </w:tcPr>
          <w:p w14:paraId="4BCEA2FD" w14:textId="1C344E6A" w:rsidR="0015371B" w:rsidRPr="007429BB" w:rsidRDefault="00EA3EED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4-5</w:t>
            </w:r>
          </w:p>
        </w:tc>
      </w:tr>
      <w:tr w:rsidR="0015371B" w:rsidRPr="00000193" w14:paraId="16A7D32D" w14:textId="77777777" w:rsidTr="00E51667">
        <w:tc>
          <w:tcPr>
            <w:tcW w:w="1000" w:type="pct"/>
            <w:shd w:val="clear" w:color="auto" w:fill="auto"/>
          </w:tcPr>
          <w:p w14:paraId="79603E05" w14:textId="77777777"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14:paraId="7C382F89" w14:textId="77777777" w:rsidR="0015371B" w:rsidRPr="00000193" w:rsidRDefault="0015371B" w:rsidP="001D703C">
            <w:pPr>
              <w:jc w:val="center"/>
            </w:pPr>
            <w:r w:rsidRPr="00000193">
              <w:t>3.3.2.</w:t>
            </w:r>
          </w:p>
        </w:tc>
        <w:tc>
          <w:tcPr>
            <w:tcW w:w="826" w:type="pct"/>
            <w:shd w:val="clear" w:color="auto" w:fill="auto"/>
          </w:tcPr>
          <w:p w14:paraId="1284A65D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174" w:type="pct"/>
            <w:shd w:val="clear" w:color="auto" w:fill="auto"/>
          </w:tcPr>
          <w:p w14:paraId="05EF008D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00" w:type="pct"/>
            <w:shd w:val="clear" w:color="auto" w:fill="auto"/>
          </w:tcPr>
          <w:p w14:paraId="3CF4CEA1" w14:textId="5054499F" w:rsidR="0015371B" w:rsidRPr="00000193" w:rsidRDefault="00EA3EED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15371B" w:rsidRPr="00000193" w14:paraId="08BFFA1A" w14:textId="77777777" w:rsidTr="00E51667">
        <w:tc>
          <w:tcPr>
            <w:tcW w:w="1000" w:type="pct"/>
            <w:shd w:val="clear" w:color="auto" w:fill="auto"/>
          </w:tcPr>
          <w:p w14:paraId="3F5D3346" w14:textId="77777777" w:rsidR="0015371B" w:rsidRPr="00000193" w:rsidRDefault="0015371B" w:rsidP="00000193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1000" w:type="pct"/>
            <w:shd w:val="clear" w:color="auto" w:fill="auto"/>
          </w:tcPr>
          <w:p w14:paraId="7584DAAB" w14:textId="77777777" w:rsidR="0015371B" w:rsidRPr="00000193" w:rsidRDefault="0015371B" w:rsidP="001D703C">
            <w:pPr>
              <w:jc w:val="center"/>
            </w:pPr>
            <w:r w:rsidRPr="00000193">
              <w:t>5.1.6.</w:t>
            </w:r>
          </w:p>
        </w:tc>
        <w:tc>
          <w:tcPr>
            <w:tcW w:w="826" w:type="pct"/>
            <w:shd w:val="clear" w:color="auto" w:fill="auto"/>
          </w:tcPr>
          <w:p w14:paraId="04C5D4F3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174" w:type="pct"/>
            <w:shd w:val="clear" w:color="auto" w:fill="auto"/>
          </w:tcPr>
          <w:p w14:paraId="34872773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00" w:type="pct"/>
            <w:shd w:val="clear" w:color="auto" w:fill="auto"/>
          </w:tcPr>
          <w:p w14:paraId="400130F5" w14:textId="766ECCD3" w:rsidR="0015371B" w:rsidRPr="007429BB" w:rsidRDefault="00EA3EED" w:rsidP="001D7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</w:tr>
    </w:tbl>
    <w:p w14:paraId="47EA7BC8" w14:textId="77777777" w:rsidR="0015371B" w:rsidRPr="00000193" w:rsidRDefault="0015371B" w:rsidP="00182F78">
      <w:pPr>
        <w:pStyle w:val="af0"/>
        <w:widowControl w:val="0"/>
        <w:numPr>
          <w:ilvl w:val="0"/>
          <w:numId w:val="22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Распределение заданий итоговой контрольной работы по содержанию и проверяемым умениям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41"/>
        <w:gridCol w:w="2276"/>
        <w:gridCol w:w="1164"/>
        <w:gridCol w:w="3118"/>
        <w:gridCol w:w="1085"/>
      </w:tblGrid>
      <w:tr w:rsidR="0015371B" w:rsidRPr="00000193" w14:paraId="0AA78567" w14:textId="77777777" w:rsidTr="00E51667">
        <w:tc>
          <w:tcPr>
            <w:tcW w:w="567" w:type="pct"/>
            <w:shd w:val="clear" w:color="auto" w:fill="auto"/>
          </w:tcPr>
          <w:p w14:paraId="099B7450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BC9CD92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439" w:type="pct"/>
            <w:shd w:val="clear" w:color="auto" w:fill="auto"/>
          </w:tcPr>
          <w:p w14:paraId="77E02FD4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1189" w:type="pct"/>
            <w:shd w:val="clear" w:color="auto" w:fill="auto"/>
          </w:tcPr>
          <w:p w14:paraId="6E97D764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608" w:type="pct"/>
            <w:shd w:val="clear" w:color="auto" w:fill="auto"/>
          </w:tcPr>
          <w:p w14:paraId="522F0F70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КПУ</w:t>
            </w:r>
          </w:p>
        </w:tc>
        <w:tc>
          <w:tcPr>
            <w:tcW w:w="1629" w:type="pct"/>
            <w:shd w:val="clear" w:color="auto" w:fill="auto"/>
          </w:tcPr>
          <w:p w14:paraId="72701C1E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567" w:type="pct"/>
            <w:shd w:val="clear" w:color="auto" w:fill="auto"/>
          </w:tcPr>
          <w:p w14:paraId="51F3A255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Число заданий</w:t>
            </w:r>
          </w:p>
        </w:tc>
      </w:tr>
      <w:tr w:rsidR="0015371B" w:rsidRPr="00000193" w14:paraId="14A20D2B" w14:textId="77777777" w:rsidTr="00E51667">
        <w:tc>
          <w:tcPr>
            <w:tcW w:w="567" w:type="pct"/>
            <w:shd w:val="clear" w:color="auto" w:fill="auto"/>
          </w:tcPr>
          <w:p w14:paraId="57B570D2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6B60F2A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189" w:type="pct"/>
            <w:shd w:val="clear" w:color="auto" w:fill="auto"/>
          </w:tcPr>
          <w:p w14:paraId="7170A728" w14:textId="77777777" w:rsidR="0015371B" w:rsidRPr="00000193" w:rsidRDefault="0015371B" w:rsidP="001D703C">
            <w:pPr>
              <w:pStyle w:val="af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608" w:type="pct"/>
            <w:shd w:val="clear" w:color="auto" w:fill="auto"/>
          </w:tcPr>
          <w:p w14:paraId="09C98EC3" w14:textId="77777777" w:rsidR="0015371B" w:rsidRPr="00000193" w:rsidRDefault="0015371B" w:rsidP="001D703C">
            <w:pPr>
              <w:jc w:val="center"/>
            </w:pPr>
            <w:r w:rsidRPr="00000193">
              <w:t>7.8.</w:t>
            </w:r>
          </w:p>
        </w:tc>
        <w:tc>
          <w:tcPr>
            <w:tcW w:w="1629" w:type="pct"/>
            <w:shd w:val="clear" w:color="auto" w:fill="auto"/>
          </w:tcPr>
          <w:p w14:paraId="1476919B" w14:textId="77777777" w:rsidR="0015371B" w:rsidRPr="00000193" w:rsidRDefault="0015371B" w:rsidP="001D703C">
            <w:pPr>
              <w:jc w:val="both"/>
              <w:rPr>
                <w:lang w:val="ru-RU"/>
              </w:rPr>
            </w:pPr>
            <w:r w:rsidRPr="00000193">
              <w:rPr>
                <w:lang w:val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567" w:type="pct"/>
            <w:shd w:val="clear" w:color="auto" w:fill="auto"/>
          </w:tcPr>
          <w:p w14:paraId="23BC94B8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71B" w:rsidRPr="00000193" w14:paraId="7BBDFF35" w14:textId="77777777" w:rsidTr="00E51667">
        <w:tc>
          <w:tcPr>
            <w:tcW w:w="567" w:type="pct"/>
            <w:shd w:val="clear" w:color="auto" w:fill="auto"/>
          </w:tcPr>
          <w:p w14:paraId="27DFF88C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64EE91A" w14:textId="77777777" w:rsidR="0015371B" w:rsidRPr="00000193" w:rsidRDefault="0015371B" w:rsidP="001D703C">
            <w:pPr>
              <w:jc w:val="center"/>
            </w:pPr>
            <w:r w:rsidRPr="00000193">
              <w:t>2.4.1.</w:t>
            </w:r>
          </w:p>
        </w:tc>
        <w:tc>
          <w:tcPr>
            <w:tcW w:w="1189" w:type="pct"/>
            <w:shd w:val="clear" w:color="auto" w:fill="auto"/>
          </w:tcPr>
          <w:p w14:paraId="2C5166E9" w14:textId="77777777" w:rsidR="0015371B" w:rsidRPr="00000193" w:rsidRDefault="0015371B" w:rsidP="001D703C">
            <w:proofErr w:type="spellStart"/>
            <w:r w:rsidRPr="00000193">
              <w:t>Алгебраическая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дробь</w:t>
            </w:r>
            <w:proofErr w:type="spellEnd"/>
            <w:r w:rsidRPr="00000193">
              <w:t xml:space="preserve">. </w:t>
            </w:r>
            <w:proofErr w:type="spellStart"/>
            <w:r w:rsidRPr="00000193">
              <w:t>Сокращение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дробей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49E5B1AA" w14:textId="77777777" w:rsidR="0015371B" w:rsidRPr="00000193" w:rsidRDefault="0015371B" w:rsidP="001D703C">
            <w:pPr>
              <w:jc w:val="center"/>
              <w:rPr>
                <w:bCs/>
              </w:rPr>
            </w:pPr>
            <w:r w:rsidRPr="00000193">
              <w:rPr>
                <w:bCs/>
              </w:rPr>
              <w:t>2.4.</w:t>
            </w:r>
          </w:p>
        </w:tc>
        <w:tc>
          <w:tcPr>
            <w:tcW w:w="1629" w:type="pct"/>
            <w:shd w:val="clear" w:color="auto" w:fill="auto"/>
          </w:tcPr>
          <w:p w14:paraId="0BDDA95E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Выполнять тождественные преобразования рациональных выражений</w:t>
            </w:r>
          </w:p>
        </w:tc>
        <w:tc>
          <w:tcPr>
            <w:tcW w:w="567" w:type="pct"/>
            <w:shd w:val="clear" w:color="auto" w:fill="auto"/>
          </w:tcPr>
          <w:p w14:paraId="51B7301F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26E40DA8" w14:textId="77777777" w:rsidTr="00E51667">
        <w:tc>
          <w:tcPr>
            <w:tcW w:w="567" w:type="pct"/>
            <w:shd w:val="clear" w:color="auto" w:fill="auto"/>
          </w:tcPr>
          <w:p w14:paraId="42F48E50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B0468DB" w14:textId="77777777" w:rsidR="0015371B" w:rsidRPr="00000193" w:rsidRDefault="0015371B" w:rsidP="001D703C">
            <w:pPr>
              <w:jc w:val="center"/>
            </w:pPr>
            <w:r w:rsidRPr="00000193">
              <w:t>2.2.1.</w:t>
            </w:r>
          </w:p>
        </w:tc>
        <w:tc>
          <w:tcPr>
            <w:tcW w:w="1189" w:type="pct"/>
            <w:shd w:val="clear" w:color="auto" w:fill="auto"/>
          </w:tcPr>
          <w:p w14:paraId="33377293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Свойства степени с целым показателем</w:t>
            </w:r>
          </w:p>
        </w:tc>
        <w:tc>
          <w:tcPr>
            <w:tcW w:w="608" w:type="pct"/>
            <w:shd w:val="clear" w:color="auto" w:fill="auto"/>
          </w:tcPr>
          <w:p w14:paraId="71334325" w14:textId="77777777" w:rsidR="0015371B" w:rsidRPr="00000193" w:rsidRDefault="0015371B" w:rsidP="001D703C">
            <w:pPr>
              <w:jc w:val="center"/>
              <w:rPr>
                <w:bCs/>
              </w:rPr>
            </w:pPr>
            <w:r w:rsidRPr="00000193">
              <w:rPr>
                <w:bCs/>
              </w:rPr>
              <w:t>2.2.</w:t>
            </w:r>
          </w:p>
        </w:tc>
        <w:tc>
          <w:tcPr>
            <w:tcW w:w="1629" w:type="pct"/>
            <w:shd w:val="clear" w:color="auto" w:fill="auto"/>
          </w:tcPr>
          <w:p w14:paraId="56A3E929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Выполнять основные действия со степенями с целыми показателями и алгебраическими дробями</w:t>
            </w:r>
          </w:p>
        </w:tc>
        <w:tc>
          <w:tcPr>
            <w:tcW w:w="567" w:type="pct"/>
            <w:shd w:val="clear" w:color="auto" w:fill="auto"/>
          </w:tcPr>
          <w:p w14:paraId="6934BA82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20F94033" w14:textId="77777777" w:rsidTr="00E51667">
        <w:tc>
          <w:tcPr>
            <w:tcW w:w="567" w:type="pct"/>
            <w:shd w:val="clear" w:color="auto" w:fill="auto"/>
          </w:tcPr>
          <w:p w14:paraId="15ECA63F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32B28BEA" w14:textId="77777777" w:rsidR="0015371B" w:rsidRPr="00000193" w:rsidRDefault="0015371B" w:rsidP="001D703C">
            <w:pPr>
              <w:jc w:val="center"/>
            </w:pPr>
            <w:r w:rsidRPr="00000193">
              <w:t>1.5.7.</w:t>
            </w:r>
          </w:p>
        </w:tc>
        <w:tc>
          <w:tcPr>
            <w:tcW w:w="1189" w:type="pct"/>
            <w:shd w:val="clear" w:color="auto" w:fill="auto"/>
          </w:tcPr>
          <w:p w14:paraId="06AE5F5C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Выделение множителя - степени десяти в записи числа</w:t>
            </w:r>
          </w:p>
        </w:tc>
        <w:tc>
          <w:tcPr>
            <w:tcW w:w="608" w:type="pct"/>
            <w:shd w:val="clear" w:color="auto" w:fill="auto"/>
          </w:tcPr>
          <w:p w14:paraId="6A8D0D9B" w14:textId="77777777" w:rsidR="0015371B" w:rsidRPr="00000193" w:rsidRDefault="0015371B" w:rsidP="001D703C">
            <w:pPr>
              <w:jc w:val="center"/>
              <w:rPr>
                <w:bCs/>
              </w:rPr>
            </w:pPr>
            <w:r w:rsidRPr="00000193">
              <w:rPr>
                <w:bCs/>
              </w:rPr>
              <w:t>1.2.</w:t>
            </w:r>
          </w:p>
        </w:tc>
        <w:tc>
          <w:tcPr>
            <w:tcW w:w="1629" w:type="pct"/>
            <w:shd w:val="clear" w:color="auto" w:fill="auto"/>
          </w:tcPr>
          <w:p w14:paraId="404FF48F" w14:textId="77777777" w:rsidR="0015371B" w:rsidRPr="00000193" w:rsidRDefault="0015371B" w:rsidP="001D703C">
            <w:proofErr w:type="spellStart"/>
            <w:r w:rsidRPr="00000193">
              <w:t>Выполнять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оценку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числовых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выражений</w:t>
            </w:r>
            <w:proofErr w:type="spellEnd"/>
          </w:p>
        </w:tc>
        <w:tc>
          <w:tcPr>
            <w:tcW w:w="567" w:type="pct"/>
            <w:shd w:val="clear" w:color="auto" w:fill="auto"/>
          </w:tcPr>
          <w:p w14:paraId="5665F873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47A4324C" w14:textId="77777777" w:rsidTr="00E51667">
        <w:tc>
          <w:tcPr>
            <w:tcW w:w="567" w:type="pct"/>
            <w:shd w:val="clear" w:color="auto" w:fill="auto"/>
          </w:tcPr>
          <w:p w14:paraId="1520B800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33F98D1" w14:textId="77777777" w:rsidR="0015371B" w:rsidRPr="00000193" w:rsidRDefault="0015371B" w:rsidP="001D703C">
            <w:pPr>
              <w:jc w:val="center"/>
            </w:pPr>
            <w:r w:rsidRPr="00000193">
              <w:t>2.4.3.</w:t>
            </w:r>
          </w:p>
        </w:tc>
        <w:tc>
          <w:tcPr>
            <w:tcW w:w="1189" w:type="pct"/>
            <w:shd w:val="clear" w:color="auto" w:fill="auto"/>
          </w:tcPr>
          <w:p w14:paraId="59D641F9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Рациональные выражения и их преобразования</w:t>
            </w:r>
          </w:p>
        </w:tc>
        <w:tc>
          <w:tcPr>
            <w:tcW w:w="608" w:type="pct"/>
            <w:shd w:val="clear" w:color="auto" w:fill="auto"/>
          </w:tcPr>
          <w:p w14:paraId="0BADC234" w14:textId="77777777" w:rsidR="0015371B" w:rsidRPr="00000193" w:rsidRDefault="0015371B" w:rsidP="001D703C">
            <w:pPr>
              <w:jc w:val="center"/>
              <w:rPr>
                <w:bCs/>
              </w:rPr>
            </w:pPr>
            <w:r w:rsidRPr="00000193">
              <w:rPr>
                <w:bCs/>
              </w:rPr>
              <w:t>2.4.</w:t>
            </w:r>
          </w:p>
        </w:tc>
        <w:tc>
          <w:tcPr>
            <w:tcW w:w="1629" w:type="pct"/>
            <w:shd w:val="clear" w:color="auto" w:fill="auto"/>
          </w:tcPr>
          <w:p w14:paraId="24000914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Выполнять тождественные преобразования рациональных выражений</w:t>
            </w:r>
          </w:p>
        </w:tc>
        <w:tc>
          <w:tcPr>
            <w:tcW w:w="567" w:type="pct"/>
            <w:shd w:val="clear" w:color="auto" w:fill="auto"/>
          </w:tcPr>
          <w:p w14:paraId="306902FB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532F77B0" w14:textId="77777777" w:rsidTr="00E51667">
        <w:tc>
          <w:tcPr>
            <w:tcW w:w="567" w:type="pct"/>
            <w:shd w:val="clear" w:color="auto" w:fill="auto"/>
          </w:tcPr>
          <w:p w14:paraId="012A62A8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521780BA" w14:textId="77777777" w:rsidR="0015371B" w:rsidRPr="00000193" w:rsidRDefault="0015371B" w:rsidP="001D703C">
            <w:pPr>
              <w:jc w:val="center"/>
            </w:pPr>
            <w:r w:rsidRPr="00000193">
              <w:t>1.4.1.</w:t>
            </w:r>
          </w:p>
        </w:tc>
        <w:tc>
          <w:tcPr>
            <w:tcW w:w="1189" w:type="pct"/>
            <w:shd w:val="clear" w:color="auto" w:fill="auto"/>
          </w:tcPr>
          <w:p w14:paraId="6AB2342A" w14:textId="77777777" w:rsidR="0015371B" w:rsidRPr="00000193" w:rsidRDefault="0015371B" w:rsidP="001D703C">
            <w:proofErr w:type="spellStart"/>
            <w:r w:rsidRPr="00000193">
              <w:t>Квадратный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корень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из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числа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51881755" w14:textId="77777777" w:rsidR="0015371B" w:rsidRPr="00000193" w:rsidRDefault="0015371B" w:rsidP="001D703C">
            <w:pPr>
              <w:jc w:val="center"/>
              <w:rPr>
                <w:bCs/>
              </w:rPr>
            </w:pPr>
            <w:r w:rsidRPr="00000193">
              <w:rPr>
                <w:bCs/>
              </w:rPr>
              <w:t>2.5.</w:t>
            </w:r>
          </w:p>
        </w:tc>
        <w:tc>
          <w:tcPr>
            <w:tcW w:w="1629" w:type="pct"/>
            <w:shd w:val="clear" w:color="auto" w:fill="auto"/>
          </w:tcPr>
          <w:p w14:paraId="6CF3FD2E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  <w:tc>
          <w:tcPr>
            <w:tcW w:w="567" w:type="pct"/>
            <w:shd w:val="clear" w:color="auto" w:fill="auto"/>
          </w:tcPr>
          <w:p w14:paraId="6744BDBA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17157D2F" w14:textId="77777777" w:rsidTr="00E51667">
        <w:trPr>
          <w:trHeight w:val="559"/>
        </w:trPr>
        <w:tc>
          <w:tcPr>
            <w:tcW w:w="567" w:type="pct"/>
            <w:shd w:val="clear" w:color="auto" w:fill="auto"/>
          </w:tcPr>
          <w:p w14:paraId="5F0F8316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7124CF43" w14:textId="77777777" w:rsidR="0015371B" w:rsidRPr="00000193" w:rsidRDefault="0015371B" w:rsidP="001D703C">
            <w:pPr>
              <w:jc w:val="center"/>
            </w:pPr>
            <w:r w:rsidRPr="00000193">
              <w:t>1.4.5.</w:t>
            </w:r>
          </w:p>
        </w:tc>
        <w:tc>
          <w:tcPr>
            <w:tcW w:w="1189" w:type="pct"/>
            <w:shd w:val="clear" w:color="auto" w:fill="auto"/>
          </w:tcPr>
          <w:p w14:paraId="2C30293D" w14:textId="77777777" w:rsidR="0015371B" w:rsidRPr="00000193" w:rsidRDefault="0015371B" w:rsidP="001D703C">
            <w:proofErr w:type="spellStart"/>
            <w:r w:rsidRPr="00000193">
              <w:t>Понятие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об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иррациональном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числе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4EAAD237" w14:textId="77777777" w:rsidR="0015371B" w:rsidRPr="00000193" w:rsidRDefault="0015371B" w:rsidP="001D703C">
            <w:pPr>
              <w:jc w:val="center"/>
              <w:rPr>
                <w:bCs/>
              </w:rPr>
            </w:pPr>
            <w:r w:rsidRPr="00000193">
              <w:rPr>
                <w:bCs/>
              </w:rPr>
              <w:t>2.5.</w:t>
            </w:r>
          </w:p>
        </w:tc>
        <w:tc>
          <w:tcPr>
            <w:tcW w:w="1629" w:type="pct"/>
            <w:shd w:val="clear" w:color="auto" w:fill="auto"/>
          </w:tcPr>
          <w:p w14:paraId="0A4F65A5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  <w:tc>
          <w:tcPr>
            <w:tcW w:w="567" w:type="pct"/>
            <w:shd w:val="clear" w:color="auto" w:fill="auto"/>
          </w:tcPr>
          <w:p w14:paraId="22FB205E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51458476" w14:textId="77777777" w:rsidTr="00E51667">
        <w:tc>
          <w:tcPr>
            <w:tcW w:w="567" w:type="pct"/>
            <w:shd w:val="clear" w:color="auto" w:fill="auto"/>
          </w:tcPr>
          <w:p w14:paraId="2E702F0B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20C990F7" w14:textId="77777777" w:rsidR="0015371B" w:rsidRPr="00000193" w:rsidRDefault="0015371B" w:rsidP="001D703C">
            <w:pPr>
              <w:jc w:val="center"/>
            </w:pPr>
            <w:r w:rsidRPr="00000193">
              <w:t>3.1.3.</w:t>
            </w:r>
          </w:p>
        </w:tc>
        <w:tc>
          <w:tcPr>
            <w:tcW w:w="1189" w:type="pct"/>
            <w:shd w:val="clear" w:color="auto" w:fill="auto"/>
          </w:tcPr>
          <w:p w14:paraId="6FCB10A5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Квадратное уравнение, формула корней квадратного уравнения</w:t>
            </w:r>
          </w:p>
        </w:tc>
        <w:tc>
          <w:tcPr>
            <w:tcW w:w="608" w:type="pct"/>
            <w:shd w:val="clear" w:color="auto" w:fill="auto"/>
          </w:tcPr>
          <w:p w14:paraId="5C4A7DA1" w14:textId="77777777" w:rsidR="0015371B" w:rsidRPr="00000193" w:rsidRDefault="0015371B" w:rsidP="001D703C">
            <w:pPr>
              <w:jc w:val="center"/>
              <w:rPr>
                <w:bCs/>
              </w:rPr>
            </w:pPr>
            <w:r w:rsidRPr="00000193">
              <w:rPr>
                <w:bCs/>
              </w:rPr>
              <w:t>3.1.</w:t>
            </w:r>
          </w:p>
        </w:tc>
        <w:tc>
          <w:tcPr>
            <w:tcW w:w="1629" w:type="pct"/>
            <w:shd w:val="clear" w:color="auto" w:fill="auto"/>
          </w:tcPr>
          <w:p w14:paraId="30C274B6" w14:textId="77777777" w:rsidR="0015371B" w:rsidRPr="00000193" w:rsidRDefault="0015371B" w:rsidP="001D703C">
            <w:proofErr w:type="spellStart"/>
            <w:r w:rsidRPr="00000193">
              <w:t>Решать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квадратные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уравнения</w:t>
            </w:r>
            <w:proofErr w:type="spellEnd"/>
            <w:r w:rsidRPr="00000193">
              <w:t xml:space="preserve"> </w:t>
            </w:r>
          </w:p>
        </w:tc>
        <w:tc>
          <w:tcPr>
            <w:tcW w:w="567" w:type="pct"/>
            <w:shd w:val="clear" w:color="auto" w:fill="auto"/>
          </w:tcPr>
          <w:p w14:paraId="2F04412F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6573BA39" w14:textId="77777777" w:rsidTr="00E51667">
        <w:tc>
          <w:tcPr>
            <w:tcW w:w="567" w:type="pct"/>
            <w:shd w:val="clear" w:color="auto" w:fill="auto"/>
          </w:tcPr>
          <w:p w14:paraId="72F77B48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1B415FE3" w14:textId="77777777" w:rsidR="0015371B" w:rsidRPr="00000193" w:rsidRDefault="0015371B" w:rsidP="001D703C">
            <w:pPr>
              <w:jc w:val="center"/>
            </w:pPr>
            <w:r w:rsidRPr="00000193">
              <w:t>3.1.8</w:t>
            </w:r>
          </w:p>
        </w:tc>
        <w:tc>
          <w:tcPr>
            <w:tcW w:w="1189" w:type="pct"/>
            <w:shd w:val="clear" w:color="auto" w:fill="auto"/>
          </w:tcPr>
          <w:p w14:paraId="36083C24" w14:textId="77777777" w:rsidR="0015371B" w:rsidRPr="00000193" w:rsidRDefault="0015371B" w:rsidP="001D703C">
            <w:proofErr w:type="spellStart"/>
            <w:r w:rsidRPr="00000193">
              <w:t>Решение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систем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уравнений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74F7FF27" w14:textId="77777777" w:rsidR="0015371B" w:rsidRPr="00000193" w:rsidRDefault="0015371B" w:rsidP="001D703C">
            <w:pPr>
              <w:jc w:val="center"/>
            </w:pPr>
            <w:r w:rsidRPr="00000193">
              <w:t>3.1</w:t>
            </w:r>
          </w:p>
        </w:tc>
        <w:tc>
          <w:tcPr>
            <w:tcW w:w="1629" w:type="pct"/>
            <w:shd w:val="clear" w:color="auto" w:fill="auto"/>
          </w:tcPr>
          <w:p w14:paraId="69045F58" w14:textId="77777777" w:rsidR="0015371B" w:rsidRPr="00000193" w:rsidRDefault="0015371B" w:rsidP="001D703C">
            <w:pPr>
              <w:jc w:val="both"/>
              <w:rPr>
                <w:lang w:val="ru-RU"/>
              </w:rPr>
            </w:pPr>
            <w:r w:rsidRPr="00000193">
              <w:rPr>
                <w:lang w:val="ru-RU"/>
              </w:rPr>
              <w:t xml:space="preserve">Решать линейные, квадратные уравнения и рациональные уравнения, </w:t>
            </w:r>
            <w:r w:rsidRPr="00000193">
              <w:rPr>
                <w:lang w:val="ru-RU"/>
              </w:rPr>
              <w:lastRenderedPageBreak/>
              <w:t>сводящиеся к ним, систему двух линейных уравнений и несложные линейные системы</w:t>
            </w:r>
          </w:p>
        </w:tc>
        <w:tc>
          <w:tcPr>
            <w:tcW w:w="567" w:type="pct"/>
            <w:shd w:val="clear" w:color="auto" w:fill="auto"/>
          </w:tcPr>
          <w:p w14:paraId="67CAADA0" w14:textId="77777777" w:rsidR="0015371B" w:rsidRPr="00000193" w:rsidRDefault="0015371B" w:rsidP="001D703C">
            <w:pPr>
              <w:jc w:val="center"/>
            </w:pPr>
            <w:r w:rsidRPr="00000193">
              <w:lastRenderedPageBreak/>
              <w:t>1</w:t>
            </w:r>
          </w:p>
        </w:tc>
      </w:tr>
      <w:tr w:rsidR="0015371B" w:rsidRPr="00000193" w14:paraId="0D95227E" w14:textId="77777777" w:rsidTr="00E51667">
        <w:tc>
          <w:tcPr>
            <w:tcW w:w="567" w:type="pct"/>
            <w:shd w:val="clear" w:color="auto" w:fill="auto"/>
          </w:tcPr>
          <w:p w14:paraId="23BC1A84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0251EC75" w14:textId="77777777" w:rsidR="0015371B" w:rsidRPr="00000193" w:rsidRDefault="0015371B" w:rsidP="001D703C">
            <w:pPr>
              <w:jc w:val="center"/>
            </w:pPr>
            <w:r w:rsidRPr="00000193">
              <w:t>3.3.2.</w:t>
            </w:r>
          </w:p>
        </w:tc>
        <w:tc>
          <w:tcPr>
            <w:tcW w:w="1189" w:type="pct"/>
            <w:shd w:val="clear" w:color="auto" w:fill="auto"/>
          </w:tcPr>
          <w:p w14:paraId="1BE90851" w14:textId="77777777" w:rsidR="0015371B" w:rsidRPr="00000193" w:rsidRDefault="0015371B" w:rsidP="001D703C">
            <w:pPr>
              <w:rPr>
                <w:lang w:val="ru-RU"/>
              </w:rPr>
            </w:pPr>
            <w:r w:rsidRPr="00000193">
              <w:rPr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608" w:type="pct"/>
            <w:shd w:val="clear" w:color="auto" w:fill="auto"/>
          </w:tcPr>
          <w:p w14:paraId="55F0CDAA" w14:textId="77777777" w:rsidR="0015371B" w:rsidRPr="00000193" w:rsidRDefault="0015371B" w:rsidP="001D703C">
            <w:pPr>
              <w:jc w:val="center"/>
            </w:pPr>
            <w:r w:rsidRPr="00000193">
              <w:t>7.3.</w:t>
            </w:r>
          </w:p>
        </w:tc>
        <w:tc>
          <w:tcPr>
            <w:tcW w:w="1629" w:type="pct"/>
            <w:shd w:val="clear" w:color="auto" w:fill="auto"/>
          </w:tcPr>
          <w:p w14:paraId="120ED31E" w14:textId="77777777" w:rsidR="0015371B" w:rsidRPr="00000193" w:rsidRDefault="0015371B" w:rsidP="001D703C">
            <w:pPr>
              <w:jc w:val="both"/>
              <w:rPr>
                <w:lang w:val="ru-RU"/>
              </w:rPr>
            </w:pPr>
            <w:r w:rsidRPr="00000193">
              <w:rPr>
                <w:lang w:val="ru-RU"/>
              </w:rPr>
              <w:t>Моделировать реальные ситуации на языке алгебры, составлять уравнения по условию задачи; исследовать построенные модели с использованием аппарата алгебры</w:t>
            </w:r>
          </w:p>
        </w:tc>
        <w:tc>
          <w:tcPr>
            <w:tcW w:w="567" w:type="pct"/>
            <w:shd w:val="clear" w:color="auto" w:fill="auto"/>
          </w:tcPr>
          <w:p w14:paraId="5DC5F000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  <w:tr w:rsidR="0015371B" w:rsidRPr="00000193" w14:paraId="46D89C35" w14:textId="77777777" w:rsidTr="00E51667">
        <w:tc>
          <w:tcPr>
            <w:tcW w:w="567" w:type="pct"/>
            <w:shd w:val="clear" w:color="auto" w:fill="auto"/>
          </w:tcPr>
          <w:p w14:paraId="2D59043B" w14:textId="77777777" w:rsidR="0015371B" w:rsidRPr="00000193" w:rsidRDefault="0015371B" w:rsidP="001D703C">
            <w:pPr>
              <w:pStyle w:val="af0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4B0417B6" w14:textId="77777777" w:rsidR="0015371B" w:rsidRPr="00000193" w:rsidRDefault="0015371B" w:rsidP="001D703C">
            <w:pPr>
              <w:jc w:val="center"/>
            </w:pPr>
            <w:r w:rsidRPr="00000193">
              <w:t>5.1.6.</w:t>
            </w:r>
          </w:p>
        </w:tc>
        <w:tc>
          <w:tcPr>
            <w:tcW w:w="1189" w:type="pct"/>
            <w:shd w:val="clear" w:color="auto" w:fill="auto"/>
          </w:tcPr>
          <w:p w14:paraId="770E7782" w14:textId="77777777" w:rsidR="0015371B" w:rsidRPr="00000193" w:rsidRDefault="0015371B" w:rsidP="001D703C">
            <w:r w:rsidRPr="00000193">
              <w:rPr>
                <w:lang w:val="ru-RU"/>
              </w:rPr>
              <w:t xml:space="preserve">Функция, описывающая обратно пропорциональную зависимость, ее график. </w:t>
            </w:r>
            <w:proofErr w:type="spellStart"/>
            <w:r w:rsidRPr="00000193">
              <w:t>Гипербола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010BA0A1" w14:textId="77777777" w:rsidR="0015371B" w:rsidRPr="00000193" w:rsidRDefault="0015371B" w:rsidP="001D703C">
            <w:pPr>
              <w:jc w:val="center"/>
            </w:pPr>
            <w:r w:rsidRPr="00000193">
              <w:t>4.4.</w:t>
            </w:r>
          </w:p>
        </w:tc>
        <w:tc>
          <w:tcPr>
            <w:tcW w:w="1629" w:type="pct"/>
            <w:shd w:val="clear" w:color="auto" w:fill="auto"/>
          </w:tcPr>
          <w:p w14:paraId="361DF144" w14:textId="77777777" w:rsidR="0015371B" w:rsidRPr="00000193" w:rsidRDefault="0015371B" w:rsidP="001D703C">
            <w:proofErr w:type="spellStart"/>
            <w:r w:rsidRPr="00000193">
              <w:t>Строить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графики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изученных</w:t>
            </w:r>
            <w:proofErr w:type="spellEnd"/>
            <w:r w:rsidRPr="00000193">
              <w:t xml:space="preserve"> </w:t>
            </w:r>
            <w:proofErr w:type="spellStart"/>
            <w:r w:rsidRPr="00000193">
              <w:t>функций</w:t>
            </w:r>
            <w:proofErr w:type="spellEnd"/>
          </w:p>
        </w:tc>
        <w:tc>
          <w:tcPr>
            <w:tcW w:w="567" w:type="pct"/>
            <w:shd w:val="clear" w:color="auto" w:fill="auto"/>
          </w:tcPr>
          <w:p w14:paraId="35BDA10F" w14:textId="77777777" w:rsidR="0015371B" w:rsidRPr="00000193" w:rsidRDefault="0015371B" w:rsidP="001D703C">
            <w:pPr>
              <w:jc w:val="center"/>
            </w:pPr>
            <w:r w:rsidRPr="00000193">
              <w:t>1</w:t>
            </w:r>
          </w:p>
        </w:tc>
      </w:tr>
    </w:tbl>
    <w:p w14:paraId="3565DD8E" w14:textId="77777777" w:rsidR="0015371B" w:rsidRPr="00000193" w:rsidRDefault="0015371B" w:rsidP="00182F78">
      <w:pPr>
        <w:pStyle w:val="af0"/>
        <w:widowControl w:val="0"/>
        <w:numPr>
          <w:ilvl w:val="1"/>
          <w:numId w:val="24"/>
        </w:numPr>
        <w:tabs>
          <w:tab w:val="left" w:pos="142"/>
          <w:tab w:val="left" w:pos="851"/>
        </w:tabs>
        <w:spacing w:after="0"/>
        <w:ind w:lef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00193">
        <w:rPr>
          <w:rFonts w:ascii="Times New Roman" w:hAnsi="Times New Roman"/>
          <w:b/>
          <w:i/>
          <w:sz w:val="24"/>
          <w:szCs w:val="24"/>
        </w:rPr>
        <w:t>Система оценивания результатов выполнения итоговой контрольной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73"/>
        <w:gridCol w:w="1573"/>
        <w:gridCol w:w="1573"/>
        <w:gridCol w:w="1575"/>
        <w:gridCol w:w="1575"/>
      </w:tblGrid>
      <w:tr w:rsidR="0015371B" w:rsidRPr="00000193" w14:paraId="081EE501" w14:textId="77777777" w:rsidTr="001D703C">
        <w:tc>
          <w:tcPr>
            <w:tcW w:w="888" w:type="pct"/>
            <w:shd w:val="clear" w:color="auto" w:fill="auto"/>
          </w:tcPr>
          <w:p w14:paraId="1FF15EF7" w14:textId="77777777" w:rsidR="0015371B" w:rsidRPr="00000193" w:rsidRDefault="0015371B" w:rsidP="001D703C">
            <w:pPr>
              <w:pStyle w:val="af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822" w:type="pct"/>
            <w:shd w:val="clear" w:color="auto" w:fill="auto"/>
          </w:tcPr>
          <w:p w14:paraId="09D4DD0F" w14:textId="77777777"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822" w:type="pct"/>
            <w:shd w:val="clear" w:color="auto" w:fill="auto"/>
          </w:tcPr>
          <w:p w14:paraId="46314C2F" w14:textId="77777777"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70-89</w:t>
            </w:r>
          </w:p>
        </w:tc>
        <w:tc>
          <w:tcPr>
            <w:tcW w:w="822" w:type="pct"/>
            <w:shd w:val="clear" w:color="auto" w:fill="auto"/>
          </w:tcPr>
          <w:p w14:paraId="6C4488B4" w14:textId="77777777"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50-69</w:t>
            </w:r>
          </w:p>
        </w:tc>
        <w:tc>
          <w:tcPr>
            <w:tcW w:w="823" w:type="pct"/>
            <w:shd w:val="clear" w:color="auto" w:fill="auto"/>
          </w:tcPr>
          <w:p w14:paraId="1C3D553B" w14:textId="77777777"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25-49</w:t>
            </w:r>
          </w:p>
        </w:tc>
        <w:tc>
          <w:tcPr>
            <w:tcW w:w="823" w:type="pct"/>
            <w:shd w:val="clear" w:color="auto" w:fill="auto"/>
          </w:tcPr>
          <w:p w14:paraId="77FB8B60" w14:textId="77777777" w:rsidR="0015371B" w:rsidRPr="00000193" w:rsidRDefault="0015371B" w:rsidP="001D703C">
            <w:pPr>
              <w:pStyle w:val="af0"/>
              <w:keepNext/>
              <w:keepLines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Менее 25</w:t>
            </w:r>
          </w:p>
        </w:tc>
      </w:tr>
      <w:tr w:rsidR="0015371B" w:rsidRPr="00000193" w14:paraId="2FC9BD5C" w14:textId="77777777" w:rsidTr="001D703C">
        <w:tc>
          <w:tcPr>
            <w:tcW w:w="888" w:type="pct"/>
            <w:shd w:val="clear" w:color="auto" w:fill="auto"/>
          </w:tcPr>
          <w:p w14:paraId="2444060C" w14:textId="77777777" w:rsidR="0015371B" w:rsidRPr="00000193" w:rsidRDefault="0015371B" w:rsidP="001D703C">
            <w:pPr>
              <w:pStyle w:val="af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22" w:type="pct"/>
            <w:shd w:val="clear" w:color="auto" w:fill="auto"/>
          </w:tcPr>
          <w:p w14:paraId="60A8B40D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22" w:type="pct"/>
            <w:shd w:val="clear" w:color="auto" w:fill="auto"/>
          </w:tcPr>
          <w:p w14:paraId="431051AE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22" w:type="pct"/>
            <w:shd w:val="clear" w:color="auto" w:fill="auto"/>
          </w:tcPr>
          <w:p w14:paraId="641A5CD2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23" w:type="pct"/>
            <w:shd w:val="clear" w:color="auto" w:fill="auto"/>
          </w:tcPr>
          <w:p w14:paraId="6267D19C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823" w:type="pct"/>
            <w:shd w:val="clear" w:color="auto" w:fill="auto"/>
          </w:tcPr>
          <w:p w14:paraId="43E12809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15371B" w:rsidRPr="00000193" w14:paraId="5C106E65" w14:textId="77777777" w:rsidTr="001D703C">
        <w:tc>
          <w:tcPr>
            <w:tcW w:w="888" w:type="pct"/>
            <w:shd w:val="clear" w:color="auto" w:fill="auto"/>
          </w:tcPr>
          <w:p w14:paraId="69722EF6" w14:textId="77777777" w:rsidR="0015371B" w:rsidRPr="00000193" w:rsidRDefault="0015371B" w:rsidP="001D703C">
            <w:pPr>
              <w:pStyle w:val="af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822" w:type="pct"/>
            <w:shd w:val="clear" w:color="auto" w:fill="auto"/>
          </w:tcPr>
          <w:p w14:paraId="5C808A94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pct"/>
            <w:shd w:val="clear" w:color="auto" w:fill="auto"/>
          </w:tcPr>
          <w:p w14:paraId="4A51293B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shd w:val="clear" w:color="auto" w:fill="auto"/>
          </w:tcPr>
          <w:p w14:paraId="26A791A1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14:paraId="058A9520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14:paraId="3087929D" w14:textId="77777777" w:rsidR="0015371B" w:rsidRPr="00000193" w:rsidRDefault="0015371B" w:rsidP="001D703C">
            <w:pPr>
              <w:pStyle w:val="af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D67FEF7" w14:textId="77777777" w:rsidR="001C1D97" w:rsidRDefault="001C1D97" w:rsidP="0053712D">
      <w:pPr>
        <w:pStyle w:val="af0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  <w:sectPr w:rsidR="001C1D97" w:rsidSect="001C1D97">
          <w:footerReference w:type="default" r:id="rId9"/>
          <w:pgSz w:w="11906" w:h="16838" w:code="9"/>
          <w:pgMar w:top="567" w:right="851" w:bottom="851" w:left="1701" w:header="709" w:footer="170" w:gutter="0"/>
          <w:cols w:space="708"/>
          <w:docGrid w:linePitch="360"/>
        </w:sectPr>
      </w:pPr>
    </w:p>
    <w:p w14:paraId="06D9639F" w14:textId="77777777" w:rsidR="008545AA" w:rsidRDefault="008545AA" w:rsidP="0015371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Демонстрационный вариант </w:t>
      </w:r>
      <w:r w:rsidR="00E54BB0">
        <w:rPr>
          <w:b/>
          <w:lang w:val="ru-RU"/>
        </w:rPr>
        <w:t xml:space="preserve"> </w:t>
      </w:r>
    </w:p>
    <w:p w14:paraId="19AD479D" w14:textId="70C4022C" w:rsidR="001E3C24" w:rsidRDefault="00E54BB0" w:rsidP="0015371B">
      <w:pPr>
        <w:jc w:val="center"/>
        <w:rPr>
          <w:b/>
          <w:lang w:val="ru-RU"/>
        </w:rPr>
      </w:pPr>
      <w:r>
        <w:rPr>
          <w:b/>
          <w:lang w:val="ru-RU"/>
        </w:rPr>
        <w:t>и</w:t>
      </w:r>
      <w:r w:rsidR="008545AA">
        <w:rPr>
          <w:b/>
          <w:lang w:val="ru-RU"/>
        </w:rPr>
        <w:t>тоговой</w:t>
      </w:r>
      <w:r w:rsidR="001E3C24" w:rsidRPr="0015371B">
        <w:rPr>
          <w:b/>
          <w:lang w:val="ru-RU"/>
        </w:rPr>
        <w:t xml:space="preserve"> работа по </w:t>
      </w:r>
      <w:r w:rsidR="008545AA">
        <w:rPr>
          <w:b/>
          <w:lang w:val="ru-RU"/>
        </w:rPr>
        <w:t>а</w:t>
      </w:r>
      <w:r w:rsidR="001E3C24">
        <w:rPr>
          <w:b/>
          <w:lang w:val="ru-RU"/>
        </w:rPr>
        <w:t>лгебре</w:t>
      </w:r>
      <w:r w:rsidR="001E3C24" w:rsidRPr="0015371B">
        <w:rPr>
          <w:b/>
          <w:lang w:val="ru-RU"/>
        </w:rPr>
        <w:t xml:space="preserve"> </w:t>
      </w:r>
      <w:r w:rsidR="001E3C24">
        <w:rPr>
          <w:b/>
          <w:lang w:val="ru-RU"/>
        </w:rPr>
        <w:t>8 класс</w:t>
      </w:r>
    </w:p>
    <w:p w14:paraId="0BFDC009" w14:textId="77777777" w:rsidR="008545AA" w:rsidRDefault="008545AA" w:rsidP="0015371B">
      <w:pPr>
        <w:rPr>
          <w:b/>
          <w:lang w:val="ru-RU"/>
        </w:rPr>
      </w:pPr>
      <w:bookmarkStart w:id="0" w:name="_GoBack"/>
      <w:bookmarkEnd w:id="0"/>
    </w:p>
    <w:p w14:paraId="684339EA" w14:textId="77777777" w:rsidR="0015371B" w:rsidRPr="00000193" w:rsidRDefault="0015371B" w:rsidP="0015371B">
      <w:pPr>
        <w:rPr>
          <w:b/>
          <w:lang w:val="ru-RU"/>
        </w:rPr>
      </w:pPr>
      <w:r w:rsidRPr="00000193">
        <w:rPr>
          <w:b/>
          <w:u w:val="single"/>
          <w:lang w:val="ru-RU"/>
        </w:rPr>
        <w:t>ЧАСТЬ 1</w:t>
      </w:r>
      <w:r w:rsidRPr="00000193">
        <w:rPr>
          <w:b/>
          <w:lang w:val="ru-RU"/>
        </w:rPr>
        <w:t xml:space="preserve">    </w:t>
      </w:r>
    </w:p>
    <w:p w14:paraId="7611AEFB" w14:textId="77777777" w:rsidR="0015371B" w:rsidRPr="0015371B" w:rsidRDefault="000644D1" w:rsidP="0015371B">
      <w:pPr>
        <w:rPr>
          <w:i/>
          <w:lang w:val="ru-RU"/>
        </w:rPr>
      </w:pPr>
      <w:r>
        <w:rPr>
          <w:i/>
          <w:lang w:val="ru-RU"/>
        </w:rPr>
        <w:t xml:space="preserve">Ответы к заданиям 1, 7 </w:t>
      </w:r>
      <w:r w:rsidR="0015371B" w:rsidRPr="0015371B">
        <w:rPr>
          <w:i/>
          <w:lang w:val="ru-RU"/>
        </w:rPr>
        <w:t xml:space="preserve"> запишите в бланк ответов в виде одной  цифры или последовательности цифр без пробелов и запятых, </w:t>
      </w:r>
      <w:proofErr w:type="gramStart"/>
      <w:r w:rsidR="0015371B" w:rsidRPr="0015371B">
        <w:rPr>
          <w:i/>
          <w:lang w:val="ru-RU"/>
        </w:rPr>
        <w:t>которая</w:t>
      </w:r>
      <w:proofErr w:type="gramEnd"/>
      <w:r w:rsidR="0015371B" w:rsidRPr="0015371B">
        <w:rPr>
          <w:i/>
          <w:lang w:val="ru-RU"/>
        </w:rPr>
        <w:t xml:space="preserve"> соответствует номеру правильного ответа.</w:t>
      </w:r>
    </w:p>
    <w:p w14:paraId="1F72BF62" w14:textId="77777777" w:rsidR="0015371B" w:rsidRPr="0015371B" w:rsidRDefault="000644D1" w:rsidP="0015371B">
      <w:pPr>
        <w:rPr>
          <w:i/>
          <w:lang w:val="ru-RU"/>
        </w:rPr>
      </w:pPr>
      <w:r>
        <w:rPr>
          <w:i/>
          <w:lang w:val="ru-RU"/>
        </w:rPr>
        <w:t xml:space="preserve">В заданиях 2 – 6, 8 – 9 </w:t>
      </w:r>
      <w:r w:rsidR="0015371B" w:rsidRPr="0015371B">
        <w:rPr>
          <w:i/>
          <w:lang w:val="ru-RU"/>
        </w:rPr>
        <w:t xml:space="preserve">в бланк ответов запишите полученный ответ. </w:t>
      </w:r>
    </w:p>
    <w:p w14:paraId="1024D12C" w14:textId="77777777" w:rsidR="0015371B" w:rsidRPr="0015371B" w:rsidRDefault="0015371B" w:rsidP="0015371B">
      <w:pPr>
        <w:rPr>
          <w:rFonts w:eastAsia="Calibri"/>
          <w:i/>
          <w:lang w:val="ru-RU" w:eastAsia="en-US"/>
        </w:rPr>
      </w:pPr>
      <w:r w:rsidRPr="0015371B">
        <w:rPr>
          <w:i/>
          <w:lang w:val="ru-RU"/>
        </w:rPr>
        <w:t>К заданиям 1</w:t>
      </w:r>
      <w:r w:rsidR="000644D1">
        <w:rPr>
          <w:i/>
          <w:lang w:val="ru-RU"/>
        </w:rPr>
        <w:t>0</w:t>
      </w:r>
      <w:r w:rsidRPr="0015371B">
        <w:rPr>
          <w:i/>
          <w:lang w:val="ru-RU"/>
        </w:rPr>
        <w:t xml:space="preserve"> – 1</w:t>
      </w:r>
      <w:r w:rsidR="000644D1">
        <w:rPr>
          <w:i/>
          <w:lang w:val="ru-RU"/>
        </w:rPr>
        <w:t>1</w:t>
      </w:r>
      <w:r w:rsidRPr="0015371B">
        <w:rPr>
          <w:i/>
          <w:lang w:val="ru-RU"/>
        </w:rPr>
        <w:t xml:space="preserve"> запишите подробное решение и ответ.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9606"/>
      </w:tblGrid>
      <w:tr w:rsidR="0015371B" w:rsidRPr="00F17E36" w14:paraId="4FDB1D90" w14:textId="77777777" w:rsidTr="00C0747D">
        <w:trPr>
          <w:trHeight w:val="118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2BCB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0E66" w14:textId="77777777" w:rsidR="0015371B" w:rsidRDefault="007B18E2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Даны выражения</w:t>
            </w:r>
          </w:p>
          <w:p w14:paraId="1B8B7383" w14:textId="26F1B902" w:rsidR="007B18E2" w:rsidRPr="007B18E2" w:rsidRDefault="00EB54E1" w:rsidP="00EB54E1">
            <w:pPr>
              <w:numPr>
                <w:ilvl w:val="0"/>
                <w:numId w:val="30"/>
              </w:numPr>
              <w:rPr>
                <w:lang w:val="ru-RU" w:eastAsia="en-US"/>
              </w:rPr>
            </w:pPr>
            <m:oMath>
              <m:r>
                <w:rPr>
                  <w:rFonts w:ascii="Cambria Math" w:hAnsi="Cambria Math"/>
                  <w:lang w:val="ru-RU" w:eastAsia="en-US"/>
                </w:rPr>
                <m:t>2x+6</m:t>
              </m:r>
            </m:oMath>
            <w:r w:rsidR="007B18E2">
              <w:rPr>
                <w:lang w:val="ru-RU" w:eastAsia="en-US"/>
              </w:rPr>
              <w:t xml:space="preserve">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 w:eastAsia="en-US"/>
                    </w:rPr>
                    <m:t>29</m:t>
                  </m:r>
                </m:num>
                <m:den>
                  <m:r>
                    <w:rPr>
                      <w:rFonts w:ascii="Cambria Math" w:hAnsi="Cambria Math"/>
                      <w:lang w:val="ru-RU" w:eastAsia="en-US"/>
                    </w:rPr>
                    <m:t>x</m:t>
                  </m:r>
                </m:den>
              </m:f>
            </m:oMath>
            <w:r w:rsidR="007B18E2" w:rsidRPr="00EB54E1">
              <w:rPr>
                <w:lang w:val="ru-RU" w:eastAsia="en-US"/>
              </w:rPr>
              <w:t xml:space="preserve">  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 w:eastAsia="en-US"/>
                    </w:rPr>
                    <m:t>x+4</m:t>
                  </m:r>
                </m:num>
                <m:den>
                  <m:r>
                    <w:rPr>
                      <w:rFonts w:ascii="Cambria Math" w:hAnsi="Cambria Math"/>
                      <w:lang w:val="ru-RU" w:eastAsia="en-US"/>
                    </w:rPr>
                    <m:t>x(x+8)</m:t>
                  </m:r>
                </m:den>
              </m:f>
            </m:oMath>
            <w:r w:rsidRPr="00EB54E1">
              <w:rPr>
                <w:lang w:val="ru-RU" w:eastAsia="en-US"/>
              </w:rPr>
              <w:t xml:space="preserve">       </w:t>
            </w:r>
            <w:r w:rsidR="007B18E2" w:rsidRPr="00EB54E1">
              <w:rPr>
                <w:lang w:val="ru-RU" w:eastAsia="en-US"/>
              </w:rPr>
              <w:t>4)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 w:eastAsia="en-US"/>
                    </w:rPr>
                    <m:t>x-5</m:t>
                  </m:r>
                </m:num>
                <m:den>
                  <m:r>
                    <w:rPr>
                      <w:rFonts w:ascii="Cambria Math" w:hAnsi="Cambria Math"/>
                      <w:lang w:val="ru-RU" w:eastAsia="en-US"/>
                    </w:rPr>
                    <m:t>2х</m:t>
                  </m:r>
                </m:den>
              </m:f>
              <m:r>
                <w:rPr>
                  <w:rFonts w:ascii="Cambria Math" w:hAnsi="Cambria Math"/>
                  <w:lang w:val="ru-RU" w:eastAsia="en-US"/>
                </w:rPr>
                <m:t xml:space="preserve">   в</m:t>
              </m:r>
            </m:oMath>
            <w:r w:rsidR="007B18E2">
              <w:rPr>
                <w:lang w:val="ru-RU" w:eastAsia="en-US"/>
              </w:rPr>
              <w:t>ыпишите номера тех, которые не имеют смысла при х=0? Запишите в ответе соответствующие номера.</w:t>
            </w:r>
          </w:p>
        </w:tc>
      </w:tr>
      <w:tr w:rsidR="0015371B" w:rsidRPr="001D703C" w14:paraId="435B53FD" w14:textId="77777777" w:rsidTr="00C0747D">
        <w:trPr>
          <w:trHeight w:val="69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0743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6909" w14:textId="20D079CE" w:rsidR="0015371B" w:rsidRPr="001D703C" w:rsidRDefault="00EB54E1">
            <w:pPr>
              <w:rPr>
                <w:noProof/>
                <w:lang w:val="ru-RU"/>
              </w:rPr>
            </w:pPr>
            <w:r w:rsidRPr="00C0747D">
              <w:rPr>
                <w:noProof/>
                <w:lang w:val="ru-RU"/>
              </w:rPr>
              <w:drawing>
                <wp:inline distT="0" distB="0" distL="0" distR="0" wp14:anchorId="033AC4B3" wp14:editId="5B9FE992">
                  <wp:extent cx="5962650" cy="33337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63" t="51280" r="24187" b="4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71B" w:rsidRPr="001D703C" w14:paraId="3D7A98FF" w14:textId="77777777" w:rsidTr="00C0747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2F5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6DF" w14:textId="03A32464" w:rsidR="0015371B" w:rsidRPr="001D703C" w:rsidRDefault="00EB54E1" w:rsidP="001D703C">
            <w:pPr>
              <w:widowControl w:val="0"/>
              <w:tabs>
                <w:tab w:val="left" w:pos="1701"/>
                <w:tab w:val="left" w:pos="3402"/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kern w:val="2"/>
                <w:lang w:eastAsia="ja-JP"/>
              </w:rPr>
            </w:pPr>
            <w:r w:rsidRPr="00D93E01">
              <w:rPr>
                <w:noProof/>
                <w:lang w:val="ru-RU"/>
              </w:rPr>
              <w:drawing>
                <wp:inline distT="0" distB="0" distL="0" distR="0" wp14:anchorId="0098A959" wp14:editId="22F09C26">
                  <wp:extent cx="2962275" cy="43815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3" t="45114" r="50067" b="51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71B" w:rsidRPr="008545AA" w14:paraId="1C6C1A7D" w14:textId="77777777" w:rsidTr="00C0747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3C44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B713" w14:textId="2C145706" w:rsidR="0015371B" w:rsidRPr="001D703C" w:rsidRDefault="007F3A05" w:rsidP="001D7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>Запишите число 255</w:t>
            </w:r>
            <w:r w:rsidR="0015371B">
              <w:t> </w:t>
            </w:r>
            <w:r w:rsidR="0015371B" w:rsidRPr="001D703C">
              <w:rPr>
                <w:lang w:val="ru-RU"/>
              </w:rPr>
              <w:t>000 в стандартном виде.</w:t>
            </w:r>
          </w:p>
        </w:tc>
      </w:tr>
      <w:tr w:rsidR="0015371B" w:rsidRPr="008545AA" w14:paraId="34040C33" w14:textId="77777777" w:rsidTr="00C0747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E4EE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6F28" w14:textId="61C811C2" w:rsidR="0015371B" w:rsidRPr="00835F2E" w:rsidRDefault="0015371B" w:rsidP="00835F2E">
            <w:pPr>
              <w:rPr>
                <w:lang w:val="ru-RU" w:eastAsia="en-US"/>
              </w:rPr>
            </w:pPr>
            <w:r w:rsidRPr="00835F2E">
              <w:rPr>
                <w:lang w:val="ru-RU"/>
              </w:rPr>
              <w:t xml:space="preserve">Сократите дробь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ru-RU"/>
                    </w:rPr>
                    <m:t>+4)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b(x+4)</m:t>
                  </m:r>
                </m:den>
              </m:f>
            </m:oMath>
          </w:p>
        </w:tc>
      </w:tr>
      <w:tr w:rsidR="0015371B" w:rsidRPr="001D703C" w14:paraId="736EF81A" w14:textId="77777777" w:rsidTr="00C0747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E2FC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AF3" w14:textId="4DB29DB5" w:rsidR="0015371B" w:rsidRDefault="00EB54E1">
            <w:pPr>
              <w:rPr>
                <w:lang w:eastAsia="en-US"/>
              </w:rPr>
            </w:pPr>
            <w:r w:rsidRPr="0021027B">
              <w:rPr>
                <w:noProof/>
                <w:lang w:val="ru-RU"/>
              </w:rPr>
              <w:drawing>
                <wp:inline distT="0" distB="0" distL="0" distR="0" wp14:anchorId="7BA57626" wp14:editId="6C27CB64">
                  <wp:extent cx="3181350" cy="36195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62" t="53102" r="47780" b="43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71B" w:rsidRPr="007F3A05" w14:paraId="2E1233C3" w14:textId="77777777" w:rsidTr="007F3A05">
        <w:trPr>
          <w:trHeight w:val="192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F6C2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26F4" w14:textId="77777777" w:rsidR="0015371B" w:rsidRPr="001D703C" w:rsidRDefault="00B52AF8" w:rsidP="001D70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kern w:val="2"/>
                <w:lang w:val="ru-RU" w:eastAsia="ja-JP"/>
              </w:rPr>
            </w:pPr>
            <w:r>
              <w:rPr>
                <w:rFonts w:eastAsia="MS Mincho"/>
                <w:kern w:val="2"/>
                <w:lang w:val="ru-RU" w:eastAsia="ja-JP"/>
              </w:rPr>
              <w:t>Выберите</w:t>
            </w:r>
            <w:r w:rsidR="0015371B" w:rsidRPr="001D703C">
              <w:rPr>
                <w:rFonts w:eastAsia="MS Mincho"/>
                <w:kern w:val="2"/>
                <w:lang w:val="ru-RU" w:eastAsia="ja-JP"/>
              </w:rPr>
              <w:t xml:space="preserve"> </w:t>
            </w:r>
            <w:r>
              <w:rPr>
                <w:rFonts w:eastAsia="MS Mincho"/>
                <w:kern w:val="2"/>
                <w:lang w:val="ru-RU" w:eastAsia="ja-JP"/>
              </w:rPr>
              <w:t>ир</w:t>
            </w:r>
            <w:r w:rsidR="0015371B" w:rsidRPr="001D703C">
              <w:rPr>
                <w:rFonts w:eastAsia="MS Mincho"/>
                <w:kern w:val="2"/>
                <w:lang w:val="ru-RU" w:eastAsia="ja-JP"/>
              </w:rPr>
              <w:t>рациональн</w:t>
            </w:r>
            <w:r>
              <w:rPr>
                <w:rFonts w:eastAsia="MS Mincho"/>
                <w:kern w:val="2"/>
                <w:lang w:val="ru-RU" w:eastAsia="ja-JP"/>
              </w:rPr>
              <w:t>ое число</w:t>
            </w:r>
            <w:r w:rsidR="0015371B" w:rsidRPr="001D703C">
              <w:rPr>
                <w:rFonts w:eastAsia="MS Mincho"/>
                <w:kern w:val="2"/>
                <w:lang w:val="ru-RU" w:eastAsia="ja-JP"/>
              </w:rPr>
              <w:t>?</w:t>
            </w:r>
          </w:p>
          <w:p w14:paraId="5E1E1424" w14:textId="61EF41B6" w:rsidR="0015371B" w:rsidRPr="007F3A05" w:rsidRDefault="0015371B" w:rsidP="001D703C">
            <w:pPr>
              <w:widowControl w:val="0"/>
              <w:tabs>
                <w:tab w:val="left" w:pos="2127"/>
                <w:tab w:val="left" w:pos="4536"/>
                <w:tab w:val="left" w:pos="6096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kern w:val="2"/>
                <w:lang w:val="ru-RU" w:eastAsia="ja-JP"/>
              </w:rPr>
            </w:pPr>
            <w:r w:rsidRPr="007F3A05">
              <w:rPr>
                <w:rFonts w:eastAsia="MS Mincho"/>
                <w:kern w:val="2"/>
                <w:lang w:val="ru-RU" w:eastAsia="ja-JP"/>
              </w:rPr>
              <w:t xml:space="preserve">1) </w:t>
            </w:r>
            <w:r w:rsidR="007F3A05">
              <w:rPr>
                <w:rFonts w:eastAsia="MS Mincho"/>
                <w:kern w:val="2"/>
                <w:lang w:val="ru-RU" w:eastAsia="ja-JP"/>
              </w:rPr>
              <w:t>-</w:t>
            </w:r>
            <m:oMath>
              <m:r>
                <w:rPr>
                  <w:rFonts w:ascii="Cambria Math" w:eastAsia="MS Mincho" w:hAnsi="Cambria Math"/>
                  <w:kern w:val="2"/>
                  <w:lang w:val="ru-RU" w:eastAsia="ja-JP"/>
                </w:rPr>
                <m:t>3</m:t>
              </m:r>
              <m:d>
                <m:dPr>
                  <m:ctrlPr>
                    <w:rPr>
                      <w:rFonts w:ascii="Cambria Math" w:eastAsia="MS Mincho" w:hAnsi="Cambria Math"/>
                      <w:i/>
                      <w:kern w:val="2"/>
                      <w:lang w:val="ru-RU" w:eastAsia="ja-JP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MS Mincho" w:hAnsi="Cambria Math"/>
                          <w:i/>
                          <w:kern w:val="2"/>
                          <w:lang w:val="ru-RU" w:eastAsia="ja-JP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/>
                          <w:kern w:val="2"/>
                          <w:lang w:val="ru-RU" w:eastAsia="ja-JP"/>
                        </w:rPr>
                        <m:t>х</m:t>
                      </m:r>
                    </m:e>
                  </m:rad>
                  <m:r>
                    <w:rPr>
                      <w:rFonts w:ascii="Cambria Math" w:eastAsia="MS Mincho" w:hAnsi="Cambria Math"/>
                      <w:kern w:val="2"/>
                      <w:lang w:val="ru-RU" w:eastAsia="ja-JP"/>
                    </w:rPr>
                    <m:t>+2</m:t>
                  </m:r>
                </m:e>
              </m:d>
              <m:r>
                <w:rPr>
                  <w:rFonts w:ascii="Cambria Math" w:eastAsia="MS Mincho" w:hAnsi="Cambria Math"/>
                  <w:kern w:val="2"/>
                  <w:lang w:val="ru-RU" w:eastAsia="ja-JP"/>
                </w:rPr>
                <m:t xml:space="preserve">; </m:t>
              </m:r>
            </m:oMath>
            <w:r w:rsidRPr="007F3A05">
              <w:rPr>
                <w:rFonts w:eastAsia="MS Mincho"/>
                <w:kern w:val="2"/>
                <w:lang w:val="ru-RU" w:eastAsia="ja-JP"/>
              </w:rPr>
              <w:t xml:space="preserve">2) </w:t>
            </w:r>
            <w:r w:rsidRPr="001D703C">
              <w:rPr>
                <w:rFonts w:eastAsia="MS Mincho"/>
                <w:kern w:val="2"/>
                <w:lang w:eastAsia="ja-JP"/>
              </w:rPr>
              <w:fldChar w:fldCharType="begin"/>
            </w:r>
            <w:r w:rsidRPr="007F3A05">
              <w:rPr>
                <w:rFonts w:eastAsia="MS Mincho"/>
                <w:kern w:val="2"/>
                <w:lang w:val="ru-RU" w:eastAsia="ja-JP"/>
              </w:rPr>
              <w:instrText xml:space="preserve"> </w:instrText>
            </w:r>
            <w:r w:rsidRPr="001D703C">
              <w:rPr>
                <w:rFonts w:eastAsia="MS Mincho"/>
                <w:kern w:val="2"/>
                <w:lang w:eastAsia="ja-JP"/>
              </w:rPr>
              <w:instrText>QUOTE</w:instrText>
            </w:r>
            <w:r w:rsidRPr="007F3A05">
              <w:rPr>
                <w:rFonts w:eastAsia="MS Mincho"/>
                <w:kern w:val="2"/>
                <w:lang w:val="ru-RU" w:eastAsia="ja-JP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/>
                  <w:w w:val="98"/>
                  <w:kern w:val="2"/>
                  <w:lang w:val="ru-RU" w:eastAsia="ja-JP"/>
                </w:rPr>
                <m:t xml:space="preserve"> </m:t>
              </m:r>
              <m:d>
                <m:dPr>
                  <m:ctrlPr>
                    <w:rPr>
                      <w:rFonts w:ascii="Cambria Math" w:eastAsia="MS Mincho" w:hAnsi="Cambria Math"/>
                      <w:i/>
                      <w:w w:val="98"/>
                      <w:kern w:val="2"/>
                      <w:lang w:eastAsia="ja-JP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MS Mincho" w:hAnsi="Cambria Math"/>
                          <w:i/>
                          <w:w w:val="98"/>
                          <w:kern w:val="2"/>
                          <w:lang w:eastAsia="ja-JP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w w:val="98"/>
                          <w:kern w:val="2"/>
                          <w:lang w:val="ru-RU" w:eastAsia="ja-JP"/>
                        </w:rPr>
                        <m:t>25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w w:val="98"/>
                      <w:kern w:val="2"/>
                      <w:lang w:val="ru-RU" w:eastAsia="ja-JP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/>
                          <w:i/>
                          <w:w w:val="98"/>
                          <w:kern w:val="2"/>
                          <w:lang w:eastAsia="ja-JP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w w:val="98"/>
                          <w:kern w:val="2"/>
                          <w:lang w:val="ru-RU" w:eastAsia="ja-JP"/>
                        </w:rPr>
                        <m:t>3</m:t>
                      </m:r>
                    </m:e>
                  </m:rad>
                </m:e>
              </m:d>
              <m:r>
                <m:rPr>
                  <m:sty m:val="p"/>
                </m:rPr>
                <w:rPr>
                  <w:rFonts w:ascii="Cambria Math" w:eastAsia="MS Mincho" w:hAnsi="Cambria Math"/>
                  <w:w w:val="98"/>
                  <w:kern w:val="2"/>
                  <w:lang w:val="ru-RU" w:eastAsia="ja-JP"/>
                </w:rPr>
                <m:t>∙(</m:t>
              </m:r>
              <m:rad>
                <m:radPr>
                  <m:degHide m:val="1"/>
                  <m:ctrlPr>
                    <w:rPr>
                      <w:rFonts w:ascii="Cambria Math" w:eastAsia="MS Mincho" w:hAnsi="Cambria Math"/>
                      <w:i/>
                      <w:w w:val="98"/>
                      <w:kern w:val="2"/>
                      <w:lang w:eastAsia="ja-JP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w w:val="98"/>
                      <w:kern w:val="2"/>
                      <w:lang w:val="ru-RU" w:eastAsia="ja-JP"/>
                    </w:rPr>
                    <m:t>25</m:t>
                  </m:r>
                </m:e>
              </m:rad>
              <m:r>
                <m:rPr>
                  <m:sty m:val="p"/>
                </m:rPr>
                <w:rPr>
                  <w:rFonts w:ascii="Cambria Math" w:eastAsia="MS Mincho" w:hAnsi="Cambria Math"/>
                  <w:w w:val="98"/>
                  <w:kern w:val="2"/>
                  <w:lang w:val="ru-RU" w:eastAsia="ja-JP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MS Mincho" w:hAnsi="Cambria Math"/>
                      <w:i/>
                      <w:w w:val="98"/>
                      <w:kern w:val="2"/>
                      <w:lang w:eastAsia="ja-JP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w w:val="98"/>
                      <w:kern w:val="2"/>
                      <w:lang w:val="ru-RU" w:eastAsia="ja-JP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MS Mincho" w:hAnsi="Cambria Math"/>
                  <w:w w:val="98"/>
                  <w:kern w:val="2"/>
                  <w:lang w:val="ru-RU" w:eastAsia="ja-JP"/>
                </w:rPr>
                <m:t>)</m:t>
              </m:r>
            </m:oMath>
            <w:r w:rsidRPr="007F3A05">
              <w:rPr>
                <w:rFonts w:eastAsia="MS Mincho"/>
                <w:kern w:val="2"/>
                <w:lang w:val="ru-RU" w:eastAsia="ja-JP"/>
              </w:rPr>
              <w:instrText xml:space="preserve"> </w:instrText>
            </w:r>
            <w:r w:rsidRPr="001D703C">
              <w:rPr>
                <w:rFonts w:eastAsia="MS Mincho"/>
                <w:kern w:val="2"/>
                <w:lang w:eastAsia="ja-JP"/>
              </w:rPr>
              <w:fldChar w:fldCharType="end"/>
            </w:r>
            <w:r w:rsidRPr="007F3A05">
              <w:rPr>
                <w:rFonts w:eastAsia="MS Mincho"/>
                <w:kern w:val="2"/>
                <w:lang w:val="ru-RU" w:eastAsia="ja-JP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MS Mincho" w:hAnsi="Cambria Math"/>
                      <w:i/>
                      <w:kern w:val="2"/>
                      <w:lang w:eastAsia="ja-JP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kern w:val="2"/>
                      <w:lang w:val="ru-RU" w:eastAsia="ja-JP"/>
                    </w:rPr>
                    <m:t>3</m:t>
                  </m:r>
                </m:num>
                <m:den>
                  <m:r>
                    <w:rPr>
                      <w:rFonts w:ascii="Cambria Math" w:eastAsia="MS Mincho" w:hAnsi="Cambria Math"/>
                      <w:kern w:val="2"/>
                      <w:lang w:val="ru-RU" w:eastAsia="ja-JP"/>
                    </w:rPr>
                    <m:t>4</m:t>
                  </m:r>
                </m:den>
              </m:f>
            </m:oMath>
            <w:r w:rsidRPr="007F3A05">
              <w:rPr>
                <w:rFonts w:eastAsia="MS Mincho"/>
                <w:kern w:val="2"/>
                <w:lang w:val="ru-RU" w:eastAsia="ja-JP"/>
              </w:rPr>
              <w:t xml:space="preserve">         3) </w:t>
            </w:r>
            <w:r w:rsidRPr="001D703C">
              <w:rPr>
                <w:rFonts w:eastAsia="MS Mincho"/>
                <w:kern w:val="2"/>
                <w:lang w:eastAsia="ja-JP"/>
              </w:rPr>
              <w:fldChar w:fldCharType="begin"/>
            </w:r>
            <w:r w:rsidRPr="007F3A05">
              <w:rPr>
                <w:rFonts w:eastAsia="MS Mincho"/>
                <w:kern w:val="2"/>
                <w:lang w:val="ru-RU" w:eastAsia="ja-JP"/>
              </w:rPr>
              <w:instrText xml:space="preserve"> </w:instrText>
            </w:r>
            <w:r w:rsidRPr="001D703C">
              <w:rPr>
                <w:rFonts w:eastAsia="MS Mincho"/>
                <w:kern w:val="2"/>
                <w:lang w:eastAsia="ja-JP"/>
              </w:rPr>
              <w:instrText>QUOTE</w:instrText>
            </w:r>
            <w:r w:rsidRPr="007F3A05">
              <w:rPr>
                <w:rFonts w:eastAsia="MS Mincho"/>
                <w:kern w:val="2"/>
                <w:lang w:val="ru-RU" w:eastAsia="ja-JP"/>
              </w:rPr>
              <w:instrText xml:space="preserve"> </w:instrText>
            </w:r>
            <m:oMath>
              <m:f>
                <m:fPr>
                  <m:ctrlPr>
                    <w:rPr>
                      <w:rFonts w:ascii="Cambria Math" w:eastAsia="MS Mincho" w:hAnsi="Cambria Math"/>
                      <w:i/>
                      <w:kern w:val="2"/>
                      <w:lang w:eastAsia="ja-JP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MS Mincho" w:hAnsi="Cambria Math"/>
                          <w:i/>
                          <w:kern w:val="2"/>
                          <w:lang w:eastAsia="ja-JP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kern w:val="2"/>
                          <w:lang w:val="ru-RU" w:eastAsia="ja-JP"/>
                        </w:rPr>
                        <m:t>21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MS Mincho" w:hAnsi="Cambria Math"/>
                          <w:i/>
                          <w:kern w:val="2"/>
                          <w:lang w:eastAsia="ja-JP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/>
                          <w:kern w:val="2"/>
                          <w:lang w:val="ru-RU" w:eastAsia="ja-JP"/>
                        </w:rPr>
                        <m:t>12</m:t>
                      </m:r>
                    </m:e>
                  </m:rad>
                </m:den>
              </m:f>
            </m:oMath>
            <w:r w:rsidRPr="007F3A05">
              <w:rPr>
                <w:rFonts w:eastAsia="MS Mincho"/>
                <w:kern w:val="2"/>
                <w:lang w:val="ru-RU" w:eastAsia="ja-JP"/>
              </w:rPr>
              <w:instrText xml:space="preserve"> </w:instrText>
            </w:r>
            <w:r w:rsidRPr="001D703C">
              <w:rPr>
                <w:rFonts w:eastAsia="MS Mincho"/>
                <w:kern w:val="2"/>
                <w:lang w:eastAsia="ja-JP"/>
              </w:rPr>
              <w:fldChar w:fldCharType="end"/>
            </w:r>
            <w:r w:rsidRPr="007F3A05">
              <w:rPr>
                <w:rFonts w:eastAsia="MS Mincho"/>
                <w:kern w:val="2"/>
                <w:lang w:val="ru-RU" w:eastAsia="ja-JP"/>
              </w:rPr>
              <w:t xml:space="preserve"> </w:t>
            </w:r>
            <w:r w:rsidR="00B52AF8">
              <w:rPr>
                <w:rFonts w:eastAsia="MS Mincho"/>
                <w:kern w:val="2"/>
                <w:lang w:val="ru-RU" w:eastAsia="ja-JP"/>
              </w:rPr>
              <w:t>-3</w:t>
            </w:r>
            <w:r w:rsidRPr="007F3A05">
              <w:rPr>
                <w:rFonts w:eastAsia="MS Mincho"/>
                <w:kern w:val="2"/>
                <w:lang w:val="ru-RU" w:eastAsia="ja-JP"/>
              </w:rPr>
              <w:t xml:space="preserve">                   4) </w:t>
            </w:r>
            <m:oMath>
              <m:r>
                <w:rPr>
                  <w:rFonts w:ascii="Cambria Math" w:eastAsia="MS Mincho" w:hAnsi="Cambria Math"/>
                  <w:kern w:val="2"/>
                  <w:lang w:val="ru-RU" w:eastAsia="ja-JP"/>
                </w:rPr>
                <m:t>√9∙√3∙√3</m:t>
              </m:r>
            </m:oMath>
          </w:p>
          <w:p w14:paraId="42F78E12" w14:textId="77777777" w:rsidR="0015371B" w:rsidRPr="005F2C99" w:rsidRDefault="0015371B">
            <w:pPr>
              <w:rPr>
                <w:lang w:val="ru-RU" w:eastAsia="en-US"/>
              </w:rPr>
            </w:pPr>
          </w:p>
        </w:tc>
      </w:tr>
      <w:tr w:rsidR="0015371B" w:rsidRPr="008545AA" w14:paraId="1F5A9480" w14:textId="77777777" w:rsidTr="00C0747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96E9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1EAB" w14:textId="77777777" w:rsidR="0015371B" w:rsidRPr="007F3A05" w:rsidRDefault="0015371B" w:rsidP="001D703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kern w:val="2"/>
                <w:lang w:val="ru-RU" w:eastAsia="ja-JP"/>
              </w:rPr>
            </w:pPr>
            <w:r w:rsidRPr="007F3A05">
              <w:rPr>
                <w:rFonts w:eastAsia="MS Mincho"/>
                <w:kern w:val="2"/>
                <w:lang w:val="ru-RU" w:eastAsia="ja-JP"/>
              </w:rPr>
              <w:t xml:space="preserve">Решите уравнение </w:t>
            </w:r>
            <w:r w:rsidRPr="007F3A05">
              <w:rPr>
                <w:rFonts w:eastAsia="MS Mincho"/>
                <w:kern w:val="2"/>
                <w:lang w:val="ru-RU" w:eastAsia="ja-JP"/>
              </w:rPr>
              <w:tab/>
            </w:r>
            <w:r w:rsidRPr="007F3A05">
              <w:rPr>
                <w:rFonts w:eastAsia="MS Mincho"/>
                <w:color w:val="000000"/>
                <w:kern w:val="2"/>
                <w:lang w:val="ru-RU" w:eastAsia="ja-JP"/>
              </w:rPr>
              <w:t>2</w:t>
            </w:r>
            <w:r w:rsidRPr="001D703C">
              <w:rPr>
                <w:rFonts w:eastAsia="MS Mincho"/>
                <w:color w:val="000000"/>
                <w:kern w:val="2"/>
                <w:lang w:eastAsia="ja-JP"/>
              </w:rPr>
              <w:t>x</w:t>
            </w:r>
            <w:r w:rsidRPr="007F3A05">
              <w:rPr>
                <w:rFonts w:eastAsia="MS Mincho"/>
                <w:color w:val="000000"/>
                <w:kern w:val="2"/>
                <w:vertAlign w:val="superscript"/>
                <w:lang w:val="ru-RU" w:eastAsia="ja-JP"/>
              </w:rPr>
              <w:t>2</w:t>
            </w:r>
            <w:r w:rsidRPr="007F3A05">
              <w:rPr>
                <w:rFonts w:eastAsia="MS Mincho"/>
                <w:kern w:val="2"/>
                <w:lang w:val="ru-RU" w:eastAsia="ja-JP"/>
              </w:rPr>
              <w:t xml:space="preserve"> </w:t>
            </w:r>
            <w:r w:rsidRPr="007F3A05">
              <w:rPr>
                <w:rFonts w:eastAsia="MS Mincho"/>
                <w:color w:val="000000"/>
                <w:kern w:val="2"/>
                <w:lang w:val="ru-RU" w:eastAsia="ja-JP"/>
              </w:rPr>
              <w:t> − 3</w:t>
            </w:r>
            <w:r w:rsidRPr="001D703C">
              <w:rPr>
                <w:rFonts w:eastAsia="MS Mincho"/>
                <w:color w:val="000000"/>
                <w:kern w:val="2"/>
                <w:lang w:eastAsia="ja-JP"/>
              </w:rPr>
              <w:t>x</w:t>
            </w:r>
            <w:r w:rsidRPr="007F3A05">
              <w:rPr>
                <w:rFonts w:eastAsia="MS Mincho"/>
                <w:color w:val="000000"/>
                <w:kern w:val="2"/>
                <w:lang w:val="ru-RU" w:eastAsia="ja-JP"/>
              </w:rPr>
              <w:t xml:space="preserve"> + 1 = 0</w:t>
            </w:r>
            <w:r w:rsidRPr="007F3A05">
              <w:rPr>
                <w:rFonts w:eastAsia="MS Mincho"/>
                <w:kern w:val="2"/>
                <w:lang w:val="ru-RU" w:eastAsia="ja-JP"/>
              </w:rPr>
              <w:t xml:space="preserve"> </w:t>
            </w:r>
          </w:p>
          <w:p w14:paraId="467F5E89" w14:textId="77777777" w:rsidR="0015371B" w:rsidRPr="001D703C" w:rsidRDefault="0015371B">
            <w:pPr>
              <w:rPr>
                <w:lang w:val="ru-RU" w:eastAsia="en-US"/>
              </w:rPr>
            </w:pPr>
            <w:r w:rsidRPr="001D703C">
              <w:rPr>
                <w:rFonts w:eastAsia="MS Mincho"/>
                <w:kern w:val="2"/>
                <w:lang w:val="ru-RU" w:eastAsia="ja-JP"/>
              </w:rPr>
              <w:t>Если уравнение имеет более одного корня, в ответ запишите больший из корней.</w:t>
            </w:r>
          </w:p>
        </w:tc>
      </w:tr>
      <w:tr w:rsidR="0015371B" w:rsidRPr="008545AA" w14:paraId="79BDA498" w14:textId="77777777" w:rsidTr="00C0747D">
        <w:trPr>
          <w:trHeight w:val="67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A719" w14:textId="77777777" w:rsidR="0015371B" w:rsidRPr="001D703C" w:rsidRDefault="0015371B" w:rsidP="001D703C">
            <w:pPr>
              <w:pStyle w:val="af0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578E" w14:textId="04D87985" w:rsidR="0015371B" w:rsidRPr="001D703C" w:rsidRDefault="0015371B">
            <w:pPr>
              <w:rPr>
                <w:rFonts w:eastAsia="MS Mincho"/>
                <w:kern w:val="2"/>
                <w:lang w:val="ru-RU" w:eastAsia="ja-JP"/>
              </w:rPr>
            </w:pPr>
            <w:r w:rsidRPr="001D703C">
              <w:rPr>
                <w:lang w:val="ru-RU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lang w:val="ru-RU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  <w:lang w:val="ru-RU"/>
                          </w:rPr>
                          <m:t>=3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lang w:val="ru-RU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  <w:lang w:val="ru-RU"/>
                          </w:rPr>
                          <m:t>=4</m:t>
                        </m:r>
                      </m:e>
                    </m:mr>
                  </m:m>
                </m:e>
              </m:d>
            </m:oMath>
            <w:r w:rsidR="00E54BB0">
              <w:rPr>
                <w:lang w:val="ru-RU"/>
              </w:rPr>
              <w:t xml:space="preserve"> . В ответ запишите разность</w:t>
            </w:r>
            <w:r w:rsidRPr="001D703C">
              <w:rPr>
                <w:lang w:val="ru-RU"/>
              </w:rPr>
              <w:t xml:space="preserve"> решений системы.</w:t>
            </w:r>
          </w:p>
        </w:tc>
      </w:tr>
    </w:tbl>
    <w:p w14:paraId="7B605C64" w14:textId="77777777" w:rsidR="0015371B" w:rsidRPr="0015371B" w:rsidRDefault="0015371B" w:rsidP="0015371B">
      <w:pPr>
        <w:rPr>
          <w:i/>
          <w:lang w:val="ru-RU" w:eastAsia="en-US"/>
        </w:rPr>
      </w:pPr>
    </w:p>
    <w:p w14:paraId="3AC56E3A" w14:textId="77777777" w:rsidR="0015371B" w:rsidRPr="0015371B" w:rsidRDefault="0015371B" w:rsidP="0015371B">
      <w:pPr>
        <w:rPr>
          <w:rFonts w:eastAsia="Calibri"/>
          <w:i/>
          <w:lang w:val="ru-RU" w:eastAsia="en-US"/>
        </w:rPr>
      </w:pPr>
    </w:p>
    <w:p w14:paraId="43227153" w14:textId="77777777" w:rsidR="0015371B" w:rsidRPr="0015371B" w:rsidRDefault="0015371B" w:rsidP="0015371B">
      <w:pPr>
        <w:rPr>
          <w:lang w:val="ru-RU"/>
        </w:rPr>
      </w:pPr>
      <w:r w:rsidRPr="0015371B">
        <w:rPr>
          <w:b/>
          <w:u w:val="single"/>
          <w:lang w:val="ru-RU"/>
        </w:rPr>
        <w:t>ЧАСТЬ 2</w:t>
      </w:r>
      <w:r w:rsidRPr="0015371B">
        <w:rPr>
          <w:b/>
          <w:lang w:val="ru-RU"/>
        </w:rPr>
        <w:t xml:space="preserve">    </w:t>
      </w:r>
    </w:p>
    <w:p w14:paraId="1B625738" w14:textId="77777777" w:rsidR="0015371B" w:rsidRPr="0015371B" w:rsidRDefault="0015371B" w:rsidP="0015371B">
      <w:pPr>
        <w:rPr>
          <w:i/>
          <w:lang w:val="ru-RU"/>
        </w:rPr>
      </w:pPr>
    </w:p>
    <w:p w14:paraId="26B8BF8F" w14:textId="77777777" w:rsidR="0015371B" w:rsidRPr="0015371B" w:rsidRDefault="001E3C24" w:rsidP="0015371B">
      <w:pPr>
        <w:widowControl w:val="0"/>
        <w:autoSpaceDE w:val="0"/>
        <w:autoSpaceDN w:val="0"/>
        <w:adjustRightInd w:val="0"/>
        <w:jc w:val="both"/>
        <w:rPr>
          <w:rFonts w:eastAsia="MS Mincho"/>
          <w:lang w:val="ru-RU" w:eastAsia="ja-JP"/>
        </w:rPr>
      </w:pPr>
      <w:r>
        <w:rPr>
          <w:lang w:val="ru-RU"/>
        </w:rPr>
        <w:t>10</w:t>
      </w:r>
      <w:r w:rsidR="0015371B" w:rsidRPr="0015371B">
        <w:rPr>
          <w:lang w:val="ru-RU"/>
        </w:rPr>
        <w:t xml:space="preserve">. </w:t>
      </w:r>
      <w:r w:rsidR="0015371B" w:rsidRPr="0015371B">
        <w:rPr>
          <w:rFonts w:eastAsia="MS Mincho"/>
          <w:lang w:val="ru-RU" w:eastAsia="ja-JP"/>
        </w:rPr>
        <w:t>Моторная лодка прошла против течения реки 132 км и вернулась в пункт отправления, затратив на обратный путь на 5 часов меньше, чем на путь против течения. Найдите скорость лодки в неподвижной воде, если скорость течения реки равна 5 км/ч.</w:t>
      </w:r>
    </w:p>
    <w:p w14:paraId="18999DFA" w14:textId="77777777" w:rsidR="0015371B" w:rsidRPr="0015371B" w:rsidRDefault="0015371B" w:rsidP="0015371B">
      <w:pPr>
        <w:widowControl w:val="0"/>
        <w:autoSpaceDE w:val="0"/>
        <w:autoSpaceDN w:val="0"/>
        <w:adjustRightInd w:val="0"/>
        <w:jc w:val="both"/>
        <w:rPr>
          <w:rFonts w:eastAsia="MS Mincho"/>
          <w:lang w:val="ru-RU" w:eastAsia="ja-JP"/>
        </w:rPr>
      </w:pPr>
    </w:p>
    <w:p w14:paraId="584E4F2B" w14:textId="1A689153" w:rsidR="0015371B" w:rsidRPr="0015371B" w:rsidRDefault="001E3C24" w:rsidP="0015371B">
      <w:pPr>
        <w:rPr>
          <w:lang w:val="ru-RU" w:eastAsia="en-US"/>
        </w:rPr>
      </w:pPr>
      <w:r>
        <w:rPr>
          <w:lang w:val="ru-RU"/>
        </w:rPr>
        <w:t>11</w:t>
      </w:r>
      <w:r w:rsidR="0015371B" w:rsidRPr="0015371B">
        <w:rPr>
          <w:lang w:val="ru-RU"/>
        </w:rPr>
        <w:t xml:space="preserve">. Постройте график функции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2х+5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lang w:val="ru-RU"/>
              </w:rPr>
              <m:t>+5х</m:t>
            </m:r>
          </m:den>
        </m:f>
      </m:oMath>
      <w:r w:rsidR="0015371B" w:rsidRPr="0015371B">
        <w:rPr>
          <w:lang w:val="ru-RU"/>
        </w:rPr>
        <w:t xml:space="preserve">. </w:t>
      </w:r>
    </w:p>
    <w:p w14:paraId="4F400C2C" w14:textId="77777777" w:rsidR="0015371B" w:rsidRPr="0015371B" w:rsidRDefault="0015371B" w:rsidP="0015371B">
      <w:pPr>
        <w:rPr>
          <w:lang w:val="ru-RU"/>
        </w:rPr>
      </w:pPr>
    </w:p>
    <w:p w14:paraId="6AA2F822" w14:textId="5074791F" w:rsidR="00351F79" w:rsidRDefault="00E54BB0" w:rsidP="00E54BB0">
      <w:pPr>
        <w:rPr>
          <w:lang w:val="ru-RU"/>
        </w:rPr>
      </w:pPr>
      <w:r>
        <w:rPr>
          <w:lang w:val="ru-RU"/>
        </w:rPr>
        <w:t xml:space="preserve"> </w:t>
      </w:r>
    </w:p>
    <w:p w14:paraId="09161535" w14:textId="77777777" w:rsidR="0015371B" w:rsidRPr="00367F6D" w:rsidRDefault="0015371B" w:rsidP="000219D4">
      <w:pPr>
        <w:jc w:val="center"/>
        <w:rPr>
          <w:sz w:val="28"/>
          <w:szCs w:val="28"/>
          <w:lang w:val="ru-RU"/>
        </w:rPr>
      </w:pPr>
    </w:p>
    <w:sectPr w:rsidR="0015371B" w:rsidRPr="00367F6D" w:rsidSect="001C1D97">
      <w:pgSz w:w="11906" w:h="16838" w:code="9"/>
      <w:pgMar w:top="567" w:right="851" w:bottom="851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7A0F9" w14:textId="77777777" w:rsidR="00727474" w:rsidRDefault="00727474" w:rsidP="00E07D29">
      <w:r>
        <w:separator/>
      </w:r>
    </w:p>
  </w:endnote>
  <w:endnote w:type="continuationSeparator" w:id="0">
    <w:p w14:paraId="505596C3" w14:textId="77777777" w:rsidR="00727474" w:rsidRDefault="00727474" w:rsidP="00E0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05">
    <w:altName w:val="MS Mincho"/>
    <w:charset w:val="8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184">
    <w:altName w:val="MS Mincho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B06F" w14:textId="77777777" w:rsidR="00F17E36" w:rsidRPr="00AC24A7" w:rsidRDefault="00F17E36">
    <w:pPr>
      <w:pStyle w:val="ae"/>
      <w:jc w:val="center"/>
      <w:rPr>
        <w:lang w:val="ru-RU"/>
      </w:rPr>
    </w:pPr>
    <w:r>
      <w:rPr>
        <w:lang w:val="ru-RU"/>
      </w:rPr>
      <w:t xml:space="preserve"> </w:t>
    </w:r>
  </w:p>
  <w:p w14:paraId="0737619A" w14:textId="77777777" w:rsidR="00F17E36" w:rsidRDefault="00F17E3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C9EDE" w14:textId="77777777" w:rsidR="00727474" w:rsidRDefault="00727474" w:rsidP="00E07D29">
      <w:r>
        <w:separator/>
      </w:r>
    </w:p>
  </w:footnote>
  <w:footnote w:type="continuationSeparator" w:id="0">
    <w:p w14:paraId="20AA6841" w14:textId="77777777" w:rsidR="00727474" w:rsidRDefault="00727474" w:rsidP="00E0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91C00748"/>
    <w:name w:val="WW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Num7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Num9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00000A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A90853"/>
    <w:multiLevelType w:val="hybridMultilevel"/>
    <w:tmpl w:val="68C81DF8"/>
    <w:lvl w:ilvl="0" w:tplc="EB606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606C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B42ADD"/>
    <w:multiLevelType w:val="multilevel"/>
    <w:tmpl w:val="3800C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6C8282C"/>
    <w:multiLevelType w:val="hybridMultilevel"/>
    <w:tmpl w:val="B44076C6"/>
    <w:lvl w:ilvl="0" w:tplc="358461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A1D52"/>
    <w:multiLevelType w:val="hybridMultilevel"/>
    <w:tmpl w:val="29E0E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40020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17">
    <w:nsid w:val="1F1E79BF"/>
    <w:multiLevelType w:val="hybridMultilevel"/>
    <w:tmpl w:val="51045EA2"/>
    <w:lvl w:ilvl="0" w:tplc="23863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B1B7B"/>
    <w:multiLevelType w:val="hybridMultilevel"/>
    <w:tmpl w:val="FAC4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2EFC38B5"/>
    <w:multiLevelType w:val="multilevel"/>
    <w:tmpl w:val="484843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FC25F57"/>
    <w:multiLevelType w:val="hybridMultilevel"/>
    <w:tmpl w:val="B120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F5993"/>
    <w:multiLevelType w:val="hybridMultilevel"/>
    <w:tmpl w:val="4DBA67C4"/>
    <w:lvl w:ilvl="0" w:tplc="B114CF4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>
    <w:nsid w:val="45371483"/>
    <w:multiLevelType w:val="multilevel"/>
    <w:tmpl w:val="2E422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5">
    <w:nsid w:val="48DD1201"/>
    <w:multiLevelType w:val="hybridMultilevel"/>
    <w:tmpl w:val="D632FE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03511"/>
    <w:multiLevelType w:val="hybridMultilevel"/>
    <w:tmpl w:val="4DBA67C4"/>
    <w:lvl w:ilvl="0" w:tplc="B114CF4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>
    <w:nsid w:val="5641546E"/>
    <w:multiLevelType w:val="hybridMultilevel"/>
    <w:tmpl w:val="97D6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42937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29">
    <w:nsid w:val="627F5DC5"/>
    <w:multiLevelType w:val="hybridMultilevel"/>
    <w:tmpl w:val="03C4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E4802"/>
    <w:multiLevelType w:val="hybridMultilevel"/>
    <w:tmpl w:val="03C4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C5583"/>
    <w:multiLevelType w:val="multilevel"/>
    <w:tmpl w:val="000000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31"/>
  </w:num>
  <w:num w:numId="17">
    <w:abstractNumId w:val="22"/>
  </w:num>
  <w:num w:numId="18">
    <w:abstractNumId w:val="12"/>
  </w:num>
  <w:num w:numId="19">
    <w:abstractNumId w:val="15"/>
  </w:num>
  <w:num w:numId="20">
    <w:abstractNumId w:val="17"/>
  </w:num>
  <w:num w:numId="21">
    <w:abstractNumId w:val="14"/>
  </w:num>
  <w:num w:numId="22">
    <w:abstractNumId w:val="28"/>
  </w:num>
  <w:num w:numId="23">
    <w:abstractNumId w:val="20"/>
  </w:num>
  <w:num w:numId="24">
    <w:abstractNumId w:val="21"/>
  </w:num>
  <w:num w:numId="25">
    <w:abstractNumId w:val="2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07"/>
    <w:rsid w:val="00000193"/>
    <w:rsid w:val="000116BC"/>
    <w:rsid w:val="000219D4"/>
    <w:rsid w:val="00051E09"/>
    <w:rsid w:val="00053A0A"/>
    <w:rsid w:val="000644D1"/>
    <w:rsid w:val="0006798C"/>
    <w:rsid w:val="00067BA7"/>
    <w:rsid w:val="00077C05"/>
    <w:rsid w:val="00082BF0"/>
    <w:rsid w:val="00086575"/>
    <w:rsid w:val="000A4CA7"/>
    <w:rsid w:val="000A6C3A"/>
    <w:rsid w:val="000B6EB8"/>
    <w:rsid w:val="000C1974"/>
    <w:rsid w:val="000C5A78"/>
    <w:rsid w:val="000D6A2F"/>
    <w:rsid w:val="000E216B"/>
    <w:rsid w:val="000E2A72"/>
    <w:rsid w:val="000E4D41"/>
    <w:rsid w:val="000F1A3F"/>
    <w:rsid w:val="0011292F"/>
    <w:rsid w:val="00141031"/>
    <w:rsid w:val="0015371B"/>
    <w:rsid w:val="0015492A"/>
    <w:rsid w:val="00182F78"/>
    <w:rsid w:val="001970F4"/>
    <w:rsid w:val="001A21C1"/>
    <w:rsid w:val="001B0522"/>
    <w:rsid w:val="001C1D97"/>
    <w:rsid w:val="001D2428"/>
    <w:rsid w:val="001D703C"/>
    <w:rsid w:val="001E3C24"/>
    <w:rsid w:val="00202BB5"/>
    <w:rsid w:val="0021027B"/>
    <w:rsid w:val="002719A9"/>
    <w:rsid w:val="0027335A"/>
    <w:rsid w:val="002838AF"/>
    <w:rsid w:val="002B130C"/>
    <w:rsid w:val="002B1C66"/>
    <w:rsid w:val="002D3533"/>
    <w:rsid w:val="0031143C"/>
    <w:rsid w:val="00320B66"/>
    <w:rsid w:val="0033202B"/>
    <w:rsid w:val="00351F79"/>
    <w:rsid w:val="0036311E"/>
    <w:rsid w:val="00367F6D"/>
    <w:rsid w:val="003A237D"/>
    <w:rsid w:val="003B0E67"/>
    <w:rsid w:val="003E456B"/>
    <w:rsid w:val="0040223A"/>
    <w:rsid w:val="00426264"/>
    <w:rsid w:val="00430566"/>
    <w:rsid w:val="00444C44"/>
    <w:rsid w:val="00462FE2"/>
    <w:rsid w:val="00470BB8"/>
    <w:rsid w:val="004725C0"/>
    <w:rsid w:val="00472CEB"/>
    <w:rsid w:val="0048675C"/>
    <w:rsid w:val="0049004E"/>
    <w:rsid w:val="00494D83"/>
    <w:rsid w:val="00497B6D"/>
    <w:rsid w:val="004A4E8D"/>
    <w:rsid w:val="004B0172"/>
    <w:rsid w:val="004C3C00"/>
    <w:rsid w:val="004D1F57"/>
    <w:rsid w:val="004E0E71"/>
    <w:rsid w:val="004F1806"/>
    <w:rsid w:val="004F3210"/>
    <w:rsid w:val="004F7EF5"/>
    <w:rsid w:val="005066BD"/>
    <w:rsid w:val="0051132F"/>
    <w:rsid w:val="005274CF"/>
    <w:rsid w:val="0053712D"/>
    <w:rsid w:val="005560D9"/>
    <w:rsid w:val="00564675"/>
    <w:rsid w:val="00591755"/>
    <w:rsid w:val="005B1453"/>
    <w:rsid w:val="005C147A"/>
    <w:rsid w:val="005D36CB"/>
    <w:rsid w:val="005D64D4"/>
    <w:rsid w:val="005D6ABE"/>
    <w:rsid w:val="005E1464"/>
    <w:rsid w:val="005F2C99"/>
    <w:rsid w:val="00602349"/>
    <w:rsid w:val="0060599D"/>
    <w:rsid w:val="0061367A"/>
    <w:rsid w:val="00634B28"/>
    <w:rsid w:val="00640D0D"/>
    <w:rsid w:val="00650C32"/>
    <w:rsid w:val="00656826"/>
    <w:rsid w:val="00666B7E"/>
    <w:rsid w:val="006750A5"/>
    <w:rsid w:val="00677D7A"/>
    <w:rsid w:val="00690DDC"/>
    <w:rsid w:val="00694CF5"/>
    <w:rsid w:val="00711514"/>
    <w:rsid w:val="00727474"/>
    <w:rsid w:val="00734674"/>
    <w:rsid w:val="007429BB"/>
    <w:rsid w:val="00746036"/>
    <w:rsid w:val="007564FD"/>
    <w:rsid w:val="00761F36"/>
    <w:rsid w:val="007B18E2"/>
    <w:rsid w:val="007C1722"/>
    <w:rsid w:val="007D0B75"/>
    <w:rsid w:val="007E5582"/>
    <w:rsid w:val="007F3A05"/>
    <w:rsid w:val="0080225D"/>
    <w:rsid w:val="00824581"/>
    <w:rsid w:val="00834E3E"/>
    <w:rsid w:val="00835F2E"/>
    <w:rsid w:val="008545AA"/>
    <w:rsid w:val="00864319"/>
    <w:rsid w:val="008C3617"/>
    <w:rsid w:val="008C5589"/>
    <w:rsid w:val="008E57AF"/>
    <w:rsid w:val="00902ED8"/>
    <w:rsid w:val="00903476"/>
    <w:rsid w:val="00907207"/>
    <w:rsid w:val="009075D3"/>
    <w:rsid w:val="009078E8"/>
    <w:rsid w:val="00916F31"/>
    <w:rsid w:val="009234D6"/>
    <w:rsid w:val="00927CF7"/>
    <w:rsid w:val="00934265"/>
    <w:rsid w:val="009370CF"/>
    <w:rsid w:val="0094015B"/>
    <w:rsid w:val="00950FEB"/>
    <w:rsid w:val="00952A8B"/>
    <w:rsid w:val="00971689"/>
    <w:rsid w:val="00982D92"/>
    <w:rsid w:val="009924B4"/>
    <w:rsid w:val="00994834"/>
    <w:rsid w:val="00997737"/>
    <w:rsid w:val="009A22B7"/>
    <w:rsid w:val="009A2305"/>
    <w:rsid w:val="009B3424"/>
    <w:rsid w:val="009B3C0B"/>
    <w:rsid w:val="009E6C39"/>
    <w:rsid w:val="00A0492B"/>
    <w:rsid w:val="00A16391"/>
    <w:rsid w:val="00A2477C"/>
    <w:rsid w:val="00A30C91"/>
    <w:rsid w:val="00A3508B"/>
    <w:rsid w:val="00A41D36"/>
    <w:rsid w:val="00A56A67"/>
    <w:rsid w:val="00A65F04"/>
    <w:rsid w:val="00AA32DE"/>
    <w:rsid w:val="00AA7022"/>
    <w:rsid w:val="00AB1C97"/>
    <w:rsid w:val="00AC24A7"/>
    <w:rsid w:val="00AC6FC7"/>
    <w:rsid w:val="00B051DF"/>
    <w:rsid w:val="00B151EA"/>
    <w:rsid w:val="00B1714F"/>
    <w:rsid w:val="00B21D07"/>
    <w:rsid w:val="00B24E67"/>
    <w:rsid w:val="00B370F5"/>
    <w:rsid w:val="00B374ED"/>
    <w:rsid w:val="00B52AF8"/>
    <w:rsid w:val="00B5631A"/>
    <w:rsid w:val="00B57545"/>
    <w:rsid w:val="00B661E9"/>
    <w:rsid w:val="00B932F7"/>
    <w:rsid w:val="00BA567B"/>
    <w:rsid w:val="00BB169F"/>
    <w:rsid w:val="00BB6F40"/>
    <w:rsid w:val="00BE0604"/>
    <w:rsid w:val="00BE3332"/>
    <w:rsid w:val="00BE7384"/>
    <w:rsid w:val="00C0747D"/>
    <w:rsid w:val="00C13009"/>
    <w:rsid w:val="00C159C1"/>
    <w:rsid w:val="00C556CE"/>
    <w:rsid w:val="00C6190C"/>
    <w:rsid w:val="00C623E6"/>
    <w:rsid w:val="00C63C56"/>
    <w:rsid w:val="00CC34EC"/>
    <w:rsid w:val="00CF6802"/>
    <w:rsid w:val="00CF7888"/>
    <w:rsid w:val="00D0122A"/>
    <w:rsid w:val="00D17CAE"/>
    <w:rsid w:val="00D21AB4"/>
    <w:rsid w:val="00D45FFB"/>
    <w:rsid w:val="00D762CD"/>
    <w:rsid w:val="00D779D0"/>
    <w:rsid w:val="00D81069"/>
    <w:rsid w:val="00D826BF"/>
    <w:rsid w:val="00D93E01"/>
    <w:rsid w:val="00DA2AED"/>
    <w:rsid w:val="00DE574A"/>
    <w:rsid w:val="00DE78FA"/>
    <w:rsid w:val="00DF3867"/>
    <w:rsid w:val="00E07D29"/>
    <w:rsid w:val="00E3286A"/>
    <w:rsid w:val="00E35D43"/>
    <w:rsid w:val="00E51667"/>
    <w:rsid w:val="00E54BB0"/>
    <w:rsid w:val="00E55966"/>
    <w:rsid w:val="00E55ECF"/>
    <w:rsid w:val="00E6635A"/>
    <w:rsid w:val="00E77205"/>
    <w:rsid w:val="00E80393"/>
    <w:rsid w:val="00E92619"/>
    <w:rsid w:val="00E932A3"/>
    <w:rsid w:val="00EA0E5F"/>
    <w:rsid w:val="00EA3EED"/>
    <w:rsid w:val="00EA42E5"/>
    <w:rsid w:val="00EA5434"/>
    <w:rsid w:val="00EB54E1"/>
    <w:rsid w:val="00EC2837"/>
    <w:rsid w:val="00EE3E79"/>
    <w:rsid w:val="00EE7D52"/>
    <w:rsid w:val="00EF1BE5"/>
    <w:rsid w:val="00EF48B1"/>
    <w:rsid w:val="00F011B8"/>
    <w:rsid w:val="00F122E7"/>
    <w:rsid w:val="00F17E36"/>
    <w:rsid w:val="00F440B7"/>
    <w:rsid w:val="00F56E5D"/>
    <w:rsid w:val="00F8129C"/>
    <w:rsid w:val="00F85527"/>
    <w:rsid w:val="00F944AA"/>
    <w:rsid w:val="00F95AC2"/>
    <w:rsid w:val="00FB0086"/>
    <w:rsid w:val="00FB0418"/>
    <w:rsid w:val="00FB2131"/>
    <w:rsid w:val="00FB3C3D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1E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3056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F1806"/>
    <w:pPr>
      <w:spacing w:before="100" w:beforeAutospacing="1" w:after="100" w:afterAutospacing="1"/>
    </w:pPr>
    <w:rPr>
      <w:lang w:val="ru-RU"/>
    </w:rPr>
  </w:style>
  <w:style w:type="paragraph" w:styleId="2">
    <w:name w:val="Body Text 2"/>
    <w:basedOn w:val="a"/>
    <w:rsid w:val="004F1806"/>
    <w:pPr>
      <w:spacing w:after="120" w:line="480" w:lineRule="auto"/>
    </w:pPr>
    <w:rPr>
      <w:lang w:val="ru-RU"/>
    </w:rPr>
  </w:style>
  <w:style w:type="character" w:styleId="a7">
    <w:name w:val="Strong"/>
    <w:qFormat/>
    <w:rsid w:val="004F1806"/>
    <w:rPr>
      <w:b/>
      <w:bCs/>
    </w:rPr>
  </w:style>
  <w:style w:type="paragraph" w:customStyle="1" w:styleId="msonormal1">
    <w:name w:val="msonormal1"/>
    <w:basedOn w:val="a"/>
    <w:rsid w:val="00BE7384"/>
    <w:pPr>
      <w:spacing w:before="100" w:beforeAutospacing="1" w:after="100" w:afterAutospacing="1"/>
    </w:pPr>
    <w:rPr>
      <w:lang w:val="ru-RU"/>
    </w:rPr>
  </w:style>
  <w:style w:type="character" w:customStyle="1" w:styleId="grame">
    <w:name w:val="grame"/>
    <w:basedOn w:val="a0"/>
    <w:rsid w:val="00BE7384"/>
  </w:style>
  <w:style w:type="paragraph" w:styleId="a8">
    <w:name w:val="Body Text"/>
    <w:basedOn w:val="a"/>
    <w:link w:val="a9"/>
    <w:rsid w:val="00A0492B"/>
    <w:pPr>
      <w:spacing w:after="120"/>
    </w:pPr>
    <w:rPr>
      <w:lang w:eastAsia="x-none"/>
    </w:rPr>
  </w:style>
  <w:style w:type="character" w:customStyle="1" w:styleId="a9">
    <w:name w:val="Основной текст Знак"/>
    <w:link w:val="a8"/>
    <w:rsid w:val="00A0492B"/>
    <w:rPr>
      <w:sz w:val="24"/>
      <w:szCs w:val="24"/>
      <w:lang w:val="en-US"/>
    </w:rPr>
  </w:style>
  <w:style w:type="character" w:customStyle="1" w:styleId="20">
    <w:name w:val="Заголовок №2_"/>
    <w:link w:val="21"/>
    <w:uiPriority w:val="99"/>
    <w:locked/>
    <w:rsid w:val="00A0492B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A0492B"/>
    <w:pPr>
      <w:shd w:val="clear" w:color="auto" w:fill="FFFFFF"/>
      <w:spacing w:before="240" w:line="485" w:lineRule="exact"/>
      <w:outlineLvl w:val="1"/>
    </w:pPr>
    <w:rPr>
      <w:rFonts w:ascii="Book Antiqua" w:hAnsi="Book Antiqua"/>
      <w:sz w:val="43"/>
      <w:szCs w:val="43"/>
      <w:lang w:val="x-none" w:eastAsia="x-none"/>
    </w:rPr>
  </w:style>
  <w:style w:type="paragraph" w:styleId="aa">
    <w:name w:val="No Spacing"/>
    <w:uiPriority w:val="1"/>
    <w:qFormat/>
    <w:rsid w:val="009370CF"/>
    <w:rPr>
      <w:sz w:val="24"/>
      <w:szCs w:val="24"/>
    </w:rPr>
  </w:style>
  <w:style w:type="paragraph" w:customStyle="1" w:styleId="HTML1">
    <w:name w:val="Стандартный HTML1"/>
    <w:basedOn w:val="a"/>
    <w:rsid w:val="00320B66"/>
    <w:pPr>
      <w:suppressAutoHyphens/>
      <w:spacing w:after="200" w:line="276" w:lineRule="auto"/>
    </w:pPr>
    <w:rPr>
      <w:rFonts w:ascii="Calibri" w:eastAsia="Lucida Sans Unicode" w:hAnsi="Calibri" w:cs="font1205"/>
      <w:kern w:val="1"/>
      <w:sz w:val="22"/>
      <w:szCs w:val="22"/>
      <w:lang w:val="ru-RU" w:eastAsia="ar-SA"/>
    </w:rPr>
  </w:style>
  <w:style w:type="character" w:customStyle="1" w:styleId="apple-style-span">
    <w:name w:val="apple-style-span"/>
    <w:rsid w:val="009075D3"/>
  </w:style>
  <w:style w:type="paragraph" w:customStyle="1" w:styleId="1">
    <w:name w:val="Абзац списка1"/>
    <w:basedOn w:val="a"/>
    <w:rsid w:val="00602349"/>
    <w:pPr>
      <w:suppressAutoHyphens/>
      <w:spacing w:after="200" w:line="276" w:lineRule="auto"/>
    </w:pPr>
    <w:rPr>
      <w:rFonts w:ascii="Calibri" w:eastAsia="Lucida Sans Unicode" w:hAnsi="Calibri" w:cs="font1205"/>
      <w:kern w:val="1"/>
      <w:sz w:val="22"/>
      <w:szCs w:val="22"/>
      <w:lang w:val="ru-RU" w:eastAsia="ar-SA"/>
    </w:rPr>
  </w:style>
  <w:style w:type="paragraph" w:customStyle="1" w:styleId="ab">
    <w:name w:val="Содержимое таблицы"/>
    <w:basedOn w:val="a"/>
    <w:rsid w:val="00FF330A"/>
    <w:pPr>
      <w:widowControl w:val="0"/>
      <w:suppressLineNumbers/>
      <w:suppressAutoHyphens/>
    </w:pPr>
    <w:rPr>
      <w:rFonts w:eastAsia="DejaVu Sans" w:cs="DejaVu Sans"/>
      <w:kern w:val="1"/>
      <w:lang w:val="ru-RU" w:eastAsia="hi-IN" w:bidi="hi-IN"/>
    </w:rPr>
  </w:style>
  <w:style w:type="paragraph" w:styleId="ac">
    <w:name w:val="header"/>
    <w:basedOn w:val="a"/>
    <w:link w:val="ad"/>
    <w:rsid w:val="00E07D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07D29"/>
    <w:rPr>
      <w:sz w:val="24"/>
      <w:szCs w:val="24"/>
      <w:lang w:val="en-US"/>
    </w:rPr>
  </w:style>
  <w:style w:type="paragraph" w:styleId="ae">
    <w:name w:val="footer"/>
    <w:basedOn w:val="a"/>
    <w:link w:val="af"/>
    <w:uiPriority w:val="99"/>
    <w:rsid w:val="00E07D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07D29"/>
    <w:rPr>
      <w:sz w:val="24"/>
      <w:szCs w:val="24"/>
      <w:lang w:val="en-US"/>
    </w:rPr>
  </w:style>
  <w:style w:type="paragraph" w:customStyle="1" w:styleId="10">
    <w:name w:val="Абзац списка1"/>
    <w:basedOn w:val="a"/>
    <w:rsid w:val="0061367A"/>
    <w:pPr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val="ru-RU" w:eastAsia="ar-SA"/>
    </w:rPr>
  </w:style>
  <w:style w:type="paragraph" w:styleId="af0">
    <w:name w:val="List Paragraph"/>
    <w:basedOn w:val="a"/>
    <w:uiPriority w:val="34"/>
    <w:qFormat/>
    <w:rsid w:val="00B56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HTML10">
    <w:name w:val="Стандартный HTML1"/>
    <w:basedOn w:val="a"/>
    <w:rsid w:val="009B3C0B"/>
    <w:pPr>
      <w:suppressAutoHyphens/>
      <w:spacing w:after="200" w:line="276" w:lineRule="auto"/>
    </w:pPr>
    <w:rPr>
      <w:rFonts w:ascii="Calibri" w:eastAsia="Lucida Sans Unicode" w:hAnsi="Calibri" w:cs="font184"/>
      <w:kern w:val="2"/>
      <w:sz w:val="22"/>
      <w:szCs w:val="22"/>
      <w:lang w:val="ru-RU" w:eastAsia="ar-SA"/>
    </w:rPr>
  </w:style>
  <w:style w:type="character" w:styleId="af1">
    <w:name w:val="Placeholder Text"/>
    <w:uiPriority w:val="99"/>
    <w:semiHidden/>
    <w:rsid w:val="0015371B"/>
    <w:rPr>
      <w:color w:val="808080"/>
    </w:rPr>
  </w:style>
  <w:style w:type="character" w:customStyle="1" w:styleId="a5">
    <w:name w:val="Текст выноски Знак"/>
    <w:link w:val="a4"/>
    <w:uiPriority w:val="99"/>
    <w:semiHidden/>
    <w:rsid w:val="0015371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3056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F1806"/>
    <w:pPr>
      <w:spacing w:before="100" w:beforeAutospacing="1" w:after="100" w:afterAutospacing="1"/>
    </w:pPr>
    <w:rPr>
      <w:lang w:val="ru-RU"/>
    </w:rPr>
  </w:style>
  <w:style w:type="paragraph" w:styleId="2">
    <w:name w:val="Body Text 2"/>
    <w:basedOn w:val="a"/>
    <w:rsid w:val="004F1806"/>
    <w:pPr>
      <w:spacing w:after="120" w:line="480" w:lineRule="auto"/>
    </w:pPr>
    <w:rPr>
      <w:lang w:val="ru-RU"/>
    </w:rPr>
  </w:style>
  <w:style w:type="character" w:styleId="a7">
    <w:name w:val="Strong"/>
    <w:qFormat/>
    <w:rsid w:val="004F1806"/>
    <w:rPr>
      <w:b/>
      <w:bCs/>
    </w:rPr>
  </w:style>
  <w:style w:type="paragraph" w:customStyle="1" w:styleId="msonormal1">
    <w:name w:val="msonormal1"/>
    <w:basedOn w:val="a"/>
    <w:rsid w:val="00BE7384"/>
    <w:pPr>
      <w:spacing w:before="100" w:beforeAutospacing="1" w:after="100" w:afterAutospacing="1"/>
    </w:pPr>
    <w:rPr>
      <w:lang w:val="ru-RU"/>
    </w:rPr>
  </w:style>
  <w:style w:type="character" w:customStyle="1" w:styleId="grame">
    <w:name w:val="grame"/>
    <w:basedOn w:val="a0"/>
    <w:rsid w:val="00BE7384"/>
  </w:style>
  <w:style w:type="paragraph" w:styleId="a8">
    <w:name w:val="Body Text"/>
    <w:basedOn w:val="a"/>
    <w:link w:val="a9"/>
    <w:rsid w:val="00A0492B"/>
    <w:pPr>
      <w:spacing w:after="120"/>
    </w:pPr>
    <w:rPr>
      <w:lang w:eastAsia="x-none"/>
    </w:rPr>
  </w:style>
  <w:style w:type="character" w:customStyle="1" w:styleId="a9">
    <w:name w:val="Основной текст Знак"/>
    <w:link w:val="a8"/>
    <w:rsid w:val="00A0492B"/>
    <w:rPr>
      <w:sz w:val="24"/>
      <w:szCs w:val="24"/>
      <w:lang w:val="en-US"/>
    </w:rPr>
  </w:style>
  <w:style w:type="character" w:customStyle="1" w:styleId="20">
    <w:name w:val="Заголовок №2_"/>
    <w:link w:val="21"/>
    <w:uiPriority w:val="99"/>
    <w:locked/>
    <w:rsid w:val="00A0492B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A0492B"/>
    <w:pPr>
      <w:shd w:val="clear" w:color="auto" w:fill="FFFFFF"/>
      <w:spacing w:before="240" w:line="485" w:lineRule="exact"/>
      <w:outlineLvl w:val="1"/>
    </w:pPr>
    <w:rPr>
      <w:rFonts w:ascii="Book Antiqua" w:hAnsi="Book Antiqua"/>
      <w:sz w:val="43"/>
      <w:szCs w:val="43"/>
      <w:lang w:val="x-none" w:eastAsia="x-none"/>
    </w:rPr>
  </w:style>
  <w:style w:type="paragraph" w:styleId="aa">
    <w:name w:val="No Spacing"/>
    <w:uiPriority w:val="1"/>
    <w:qFormat/>
    <w:rsid w:val="009370CF"/>
    <w:rPr>
      <w:sz w:val="24"/>
      <w:szCs w:val="24"/>
    </w:rPr>
  </w:style>
  <w:style w:type="paragraph" w:customStyle="1" w:styleId="HTML1">
    <w:name w:val="Стандартный HTML1"/>
    <w:basedOn w:val="a"/>
    <w:rsid w:val="00320B66"/>
    <w:pPr>
      <w:suppressAutoHyphens/>
      <w:spacing w:after="200" w:line="276" w:lineRule="auto"/>
    </w:pPr>
    <w:rPr>
      <w:rFonts w:ascii="Calibri" w:eastAsia="Lucida Sans Unicode" w:hAnsi="Calibri" w:cs="font1205"/>
      <w:kern w:val="1"/>
      <w:sz w:val="22"/>
      <w:szCs w:val="22"/>
      <w:lang w:val="ru-RU" w:eastAsia="ar-SA"/>
    </w:rPr>
  </w:style>
  <w:style w:type="character" w:customStyle="1" w:styleId="apple-style-span">
    <w:name w:val="apple-style-span"/>
    <w:rsid w:val="009075D3"/>
  </w:style>
  <w:style w:type="paragraph" w:customStyle="1" w:styleId="1">
    <w:name w:val="Абзац списка1"/>
    <w:basedOn w:val="a"/>
    <w:rsid w:val="00602349"/>
    <w:pPr>
      <w:suppressAutoHyphens/>
      <w:spacing w:after="200" w:line="276" w:lineRule="auto"/>
    </w:pPr>
    <w:rPr>
      <w:rFonts w:ascii="Calibri" w:eastAsia="Lucida Sans Unicode" w:hAnsi="Calibri" w:cs="font1205"/>
      <w:kern w:val="1"/>
      <w:sz w:val="22"/>
      <w:szCs w:val="22"/>
      <w:lang w:val="ru-RU" w:eastAsia="ar-SA"/>
    </w:rPr>
  </w:style>
  <w:style w:type="paragraph" w:customStyle="1" w:styleId="ab">
    <w:name w:val="Содержимое таблицы"/>
    <w:basedOn w:val="a"/>
    <w:rsid w:val="00FF330A"/>
    <w:pPr>
      <w:widowControl w:val="0"/>
      <w:suppressLineNumbers/>
      <w:suppressAutoHyphens/>
    </w:pPr>
    <w:rPr>
      <w:rFonts w:eastAsia="DejaVu Sans" w:cs="DejaVu Sans"/>
      <w:kern w:val="1"/>
      <w:lang w:val="ru-RU" w:eastAsia="hi-IN" w:bidi="hi-IN"/>
    </w:rPr>
  </w:style>
  <w:style w:type="paragraph" w:styleId="ac">
    <w:name w:val="header"/>
    <w:basedOn w:val="a"/>
    <w:link w:val="ad"/>
    <w:rsid w:val="00E07D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07D29"/>
    <w:rPr>
      <w:sz w:val="24"/>
      <w:szCs w:val="24"/>
      <w:lang w:val="en-US"/>
    </w:rPr>
  </w:style>
  <w:style w:type="paragraph" w:styleId="ae">
    <w:name w:val="footer"/>
    <w:basedOn w:val="a"/>
    <w:link w:val="af"/>
    <w:uiPriority w:val="99"/>
    <w:rsid w:val="00E07D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07D29"/>
    <w:rPr>
      <w:sz w:val="24"/>
      <w:szCs w:val="24"/>
      <w:lang w:val="en-US"/>
    </w:rPr>
  </w:style>
  <w:style w:type="paragraph" w:customStyle="1" w:styleId="10">
    <w:name w:val="Абзац списка1"/>
    <w:basedOn w:val="a"/>
    <w:rsid w:val="0061367A"/>
    <w:pPr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val="ru-RU" w:eastAsia="ar-SA"/>
    </w:rPr>
  </w:style>
  <w:style w:type="paragraph" w:styleId="af0">
    <w:name w:val="List Paragraph"/>
    <w:basedOn w:val="a"/>
    <w:uiPriority w:val="34"/>
    <w:qFormat/>
    <w:rsid w:val="00B56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HTML10">
    <w:name w:val="Стандартный HTML1"/>
    <w:basedOn w:val="a"/>
    <w:rsid w:val="009B3C0B"/>
    <w:pPr>
      <w:suppressAutoHyphens/>
      <w:spacing w:after="200" w:line="276" w:lineRule="auto"/>
    </w:pPr>
    <w:rPr>
      <w:rFonts w:ascii="Calibri" w:eastAsia="Lucida Sans Unicode" w:hAnsi="Calibri" w:cs="font184"/>
      <w:kern w:val="2"/>
      <w:sz w:val="22"/>
      <w:szCs w:val="22"/>
      <w:lang w:val="ru-RU" w:eastAsia="ar-SA"/>
    </w:rPr>
  </w:style>
  <w:style w:type="character" w:styleId="af1">
    <w:name w:val="Placeholder Text"/>
    <w:uiPriority w:val="99"/>
    <w:semiHidden/>
    <w:rsid w:val="0015371B"/>
    <w:rPr>
      <w:color w:val="808080"/>
    </w:rPr>
  </w:style>
  <w:style w:type="character" w:customStyle="1" w:styleId="a5">
    <w:name w:val="Текст выноски Знак"/>
    <w:link w:val="a4"/>
    <w:uiPriority w:val="99"/>
    <w:semiHidden/>
    <w:rsid w:val="001537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8040-660C-4446-B1F5-0A50E9C1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экспертном совете по проверке экзаменационных материалов</vt:lpstr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экспертном совете по проверке экзаменационных материалов</dc:title>
  <dc:subject/>
  <dc:creator>Директор</dc:creator>
  <cp:keywords/>
  <cp:lastModifiedBy>Windows User</cp:lastModifiedBy>
  <cp:revision>9</cp:revision>
  <cp:lastPrinted>2018-12-11T16:14:00Z</cp:lastPrinted>
  <dcterms:created xsi:type="dcterms:W3CDTF">2023-02-25T05:23:00Z</dcterms:created>
  <dcterms:modified xsi:type="dcterms:W3CDTF">2024-02-25T14:32:00Z</dcterms:modified>
</cp:coreProperties>
</file>