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A36D" w14:textId="77777777" w:rsidR="00E56AFD" w:rsidRDefault="00E56AFD" w:rsidP="00E56AF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sz w:val="24"/>
          <w:szCs w:val="24"/>
        </w:rPr>
      </w:pPr>
      <w:r w:rsidRPr="007C412A">
        <w:rPr>
          <w:b/>
          <w:sz w:val="24"/>
          <w:szCs w:val="24"/>
        </w:rPr>
        <w:t xml:space="preserve">План итоговой контрольной работы по предмету "Литература" для </w:t>
      </w:r>
      <w:r>
        <w:rPr>
          <w:b/>
          <w:sz w:val="24"/>
          <w:szCs w:val="24"/>
        </w:rPr>
        <w:t>7</w:t>
      </w:r>
      <w:r w:rsidRPr="007C412A">
        <w:rPr>
          <w:b/>
          <w:sz w:val="24"/>
          <w:szCs w:val="24"/>
        </w:rPr>
        <w:t>-х классов (</w:t>
      </w:r>
      <w:r>
        <w:rPr>
          <w:b/>
          <w:sz w:val="24"/>
          <w:szCs w:val="24"/>
        </w:rPr>
        <w:t>4</w:t>
      </w:r>
      <w:r w:rsidRPr="007C412A">
        <w:rPr>
          <w:b/>
          <w:sz w:val="24"/>
          <w:szCs w:val="24"/>
        </w:rPr>
        <w:t>0 минут)</w:t>
      </w:r>
    </w:p>
    <w:tbl>
      <w:tblPr>
        <w:tblW w:w="154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1134"/>
        <w:gridCol w:w="5103"/>
        <w:gridCol w:w="992"/>
        <w:gridCol w:w="3685"/>
        <w:gridCol w:w="1134"/>
        <w:gridCol w:w="1276"/>
        <w:gridCol w:w="992"/>
      </w:tblGrid>
      <w:tr w:rsidR="00E56AFD" w:rsidRPr="00401726" w14:paraId="2E2CBFFF" w14:textId="77777777" w:rsidTr="00E56AFD">
        <w:tc>
          <w:tcPr>
            <w:tcW w:w="1096" w:type="dxa"/>
          </w:tcPr>
          <w:p w14:paraId="70264850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 xml:space="preserve">№ </w:t>
            </w:r>
          </w:p>
          <w:p w14:paraId="07B11C5A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заданий</w:t>
            </w:r>
          </w:p>
        </w:tc>
        <w:tc>
          <w:tcPr>
            <w:tcW w:w="1134" w:type="dxa"/>
          </w:tcPr>
          <w:p w14:paraId="309962C4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КЭС</w:t>
            </w:r>
          </w:p>
        </w:tc>
        <w:tc>
          <w:tcPr>
            <w:tcW w:w="5103" w:type="dxa"/>
          </w:tcPr>
          <w:p w14:paraId="076ECA48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992" w:type="dxa"/>
          </w:tcPr>
          <w:p w14:paraId="4052CDCD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КПУ</w:t>
            </w:r>
          </w:p>
        </w:tc>
        <w:tc>
          <w:tcPr>
            <w:tcW w:w="3685" w:type="dxa"/>
          </w:tcPr>
          <w:p w14:paraId="43ADFA4E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1134" w:type="dxa"/>
          </w:tcPr>
          <w:p w14:paraId="04684B18" w14:textId="77777777" w:rsidR="00E56AFD" w:rsidRPr="007C412A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>Тип задания*</w:t>
            </w:r>
          </w:p>
          <w:p w14:paraId="30159982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ED622" w14:textId="77777777" w:rsidR="00E56AFD" w:rsidRPr="007C412A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>Уровень сложности**</w:t>
            </w:r>
          </w:p>
          <w:p w14:paraId="1959C240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7DDA4F" w14:textId="77777777" w:rsidR="00E56AFD" w:rsidRPr="00401726" w:rsidRDefault="00E56AFD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7C412A">
              <w:rPr>
                <w:i/>
                <w:sz w:val="24"/>
                <w:szCs w:val="24"/>
              </w:rPr>
              <w:t>мин</w:t>
            </w:r>
          </w:p>
        </w:tc>
      </w:tr>
      <w:tr w:rsidR="00E56AFD" w:rsidRPr="00401726" w14:paraId="3B7B5C3B" w14:textId="77777777" w:rsidTr="00E56AFD">
        <w:tc>
          <w:tcPr>
            <w:tcW w:w="1096" w:type="dxa"/>
            <w:vMerge w:val="restart"/>
          </w:tcPr>
          <w:p w14:paraId="05CE756E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7B9DA1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47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D5B0AD3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  <w:vMerge w:val="restart"/>
          </w:tcPr>
          <w:p w14:paraId="78BAF240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2.1</w:t>
            </w:r>
          </w:p>
          <w:p w14:paraId="36EC8AE5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2.4-2.8</w:t>
            </w:r>
          </w:p>
          <w:p w14:paraId="2B994098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2.10</w:t>
            </w:r>
          </w:p>
          <w:p w14:paraId="314FD30C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2.12</w:t>
            </w:r>
          </w:p>
        </w:tc>
        <w:tc>
          <w:tcPr>
            <w:tcW w:w="3685" w:type="dxa"/>
            <w:vMerge w:val="restart"/>
          </w:tcPr>
          <w:p w14:paraId="5E60464E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Воспринимать и анализировать художественный текст;</w:t>
            </w:r>
          </w:p>
          <w:p w14:paraId="2E75FB19" w14:textId="77777777" w:rsidR="00E56AFD" w:rsidRPr="00401726" w:rsidRDefault="00E56AFD" w:rsidP="003462DC">
            <w:pPr>
              <w:keepLines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Выделять и формулировать тему, идею, проблематику изученного произведения; давать характеристику героев;</w:t>
            </w:r>
          </w:p>
          <w:p w14:paraId="7F2EC2F9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8" w:right="95"/>
              <w:jc w:val="both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Характеризовать особенности сюжета, композиции, роль изобразительно- выразительных средств;</w:t>
            </w:r>
          </w:p>
          <w:p w14:paraId="3FFAC2F1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8" w:right="94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Сопоставлять эпизоды литературных произведений и сравнивать их героев;</w:t>
            </w:r>
          </w:p>
          <w:p w14:paraId="12157464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Выявлять авторскую позицию;</w:t>
            </w:r>
          </w:p>
          <w:p w14:paraId="5C1ED5D3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Выражать своё отношение к прочитанному;</w:t>
            </w:r>
          </w:p>
          <w:p w14:paraId="25FDF405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8" w:right="94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Строить письменные высказывания в связи с изученным произведением;</w:t>
            </w:r>
          </w:p>
          <w:p w14:paraId="1A871AAB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  <w:tab w:val="left" w:pos="2214"/>
                <w:tab w:val="left" w:pos="2593"/>
                <w:tab w:val="left" w:pos="2624"/>
              </w:tabs>
              <w:ind w:left="108" w:right="93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 xml:space="preserve">Писать отзывы о самостоятельно </w:t>
            </w:r>
            <w:proofErr w:type="spellStart"/>
            <w:r w:rsidRPr="00401726">
              <w:rPr>
                <w:sz w:val="24"/>
                <w:szCs w:val="24"/>
              </w:rPr>
              <w:t>прочитанны</w:t>
            </w:r>
            <w:proofErr w:type="spellEnd"/>
            <w:r w:rsidRPr="00401726">
              <w:rPr>
                <w:sz w:val="24"/>
                <w:szCs w:val="24"/>
              </w:rPr>
              <w:t xml:space="preserve"> произведениях, сочинения</w:t>
            </w:r>
          </w:p>
          <w:p w14:paraId="4C16C419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06DD2D8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>РО</w:t>
            </w:r>
          </w:p>
        </w:tc>
        <w:tc>
          <w:tcPr>
            <w:tcW w:w="1276" w:type="dxa"/>
            <w:vMerge w:val="restart"/>
          </w:tcPr>
          <w:p w14:paraId="303E6131" w14:textId="77777777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vMerge w:val="restart"/>
          </w:tcPr>
          <w:p w14:paraId="64235B88" w14:textId="62CA74D5" w:rsidR="00E56AFD" w:rsidRPr="00401726" w:rsidRDefault="00E56AFD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C412A">
              <w:rPr>
                <w:sz w:val="24"/>
                <w:szCs w:val="24"/>
              </w:rPr>
              <w:t>0</w:t>
            </w:r>
          </w:p>
        </w:tc>
      </w:tr>
      <w:tr w:rsidR="00E56AFD" w:rsidRPr="00401726" w14:paraId="726BAF89" w14:textId="77777777" w:rsidTr="00E56AFD">
        <w:tc>
          <w:tcPr>
            <w:tcW w:w="1096" w:type="dxa"/>
            <w:vMerge/>
          </w:tcPr>
          <w:p w14:paraId="068E058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6A11A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28" w:right="147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0F0F177F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А.С. Пушкин «Повести Белкина» («Станционный смотритель»)</w:t>
            </w:r>
          </w:p>
        </w:tc>
        <w:tc>
          <w:tcPr>
            <w:tcW w:w="992" w:type="dxa"/>
            <w:vMerge/>
          </w:tcPr>
          <w:p w14:paraId="51052DB1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B6AEE0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5F9D78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28D31E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380D87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6AFD" w:rsidRPr="00401726" w14:paraId="338B3C69" w14:textId="77777777" w:rsidTr="00E56AFD">
        <w:tc>
          <w:tcPr>
            <w:tcW w:w="1096" w:type="dxa"/>
            <w:vMerge/>
          </w:tcPr>
          <w:p w14:paraId="2839FD27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187AD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5CAECEC3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М.Ю. Лермонтов. Поэма «Песня про царя Ивана Васильевича, молодого опричника и удалого купца Калашникова»</w:t>
            </w:r>
          </w:p>
        </w:tc>
        <w:tc>
          <w:tcPr>
            <w:tcW w:w="992" w:type="dxa"/>
            <w:vMerge/>
          </w:tcPr>
          <w:p w14:paraId="393F03A7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17BFE53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D89C21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EA7FFF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3D2397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6AFD" w:rsidRPr="00401726" w14:paraId="10848094" w14:textId="77777777" w:rsidTr="00E56AFD">
        <w:trPr>
          <w:trHeight w:val="414"/>
        </w:trPr>
        <w:tc>
          <w:tcPr>
            <w:tcW w:w="1096" w:type="dxa"/>
            <w:vMerge/>
          </w:tcPr>
          <w:p w14:paraId="7F9958D7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F221FF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C0F1113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Н.В. Гоголь «Тарас Бульба»</w:t>
            </w:r>
          </w:p>
        </w:tc>
        <w:tc>
          <w:tcPr>
            <w:tcW w:w="992" w:type="dxa"/>
            <w:vMerge/>
          </w:tcPr>
          <w:p w14:paraId="290ECCC9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7D30E6A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DCD8B7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72C703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49927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6AFD" w:rsidRPr="00401726" w14:paraId="605CA2E5" w14:textId="77777777" w:rsidTr="00E56AFD">
        <w:tc>
          <w:tcPr>
            <w:tcW w:w="1096" w:type="dxa"/>
            <w:vMerge/>
          </w:tcPr>
          <w:p w14:paraId="46455AB9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64472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046CB012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И.С. Тургенев. Одно произведение (повесть или рас-</w:t>
            </w:r>
          </w:p>
          <w:p w14:paraId="58AB5052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сказ) по выбору</w:t>
            </w:r>
          </w:p>
        </w:tc>
        <w:tc>
          <w:tcPr>
            <w:tcW w:w="992" w:type="dxa"/>
            <w:vMerge/>
          </w:tcPr>
          <w:p w14:paraId="3F3532F4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6F09A52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5D3A4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9133EC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81A9D2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6AFD" w:rsidRPr="00401726" w14:paraId="0C496A76" w14:textId="77777777" w:rsidTr="00E56AFD">
        <w:tc>
          <w:tcPr>
            <w:tcW w:w="1096" w:type="dxa"/>
            <w:vMerge/>
          </w:tcPr>
          <w:p w14:paraId="5CE22194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F044D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28C50080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М.Е. Салтыков-Щедрин. Сказки: «Повесть о том, как</w:t>
            </w:r>
          </w:p>
          <w:p w14:paraId="28B0F203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один мужик двух генералов прокормил», «Дикий</w:t>
            </w:r>
          </w:p>
          <w:p w14:paraId="274129D1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 xml:space="preserve">помещик», «Премудрый </w:t>
            </w:r>
            <w:proofErr w:type="spellStart"/>
            <w:r w:rsidRPr="00401726">
              <w:rPr>
                <w:sz w:val="24"/>
                <w:szCs w:val="24"/>
              </w:rPr>
              <w:t>пискарь</w:t>
            </w:r>
            <w:proofErr w:type="spellEnd"/>
            <w:r w:rsidRPr="0040172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Merge/>
          </w:tcPr>
          <w:p w14:paraId="09EE10C5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D0600E1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5C6AC4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78AF6F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EEDAB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6AFD" w:rsidRPr="00401726" w14:paraId="4CD69239" w14:textId="77777777" w:rsidTr="00E56AFD">
        <w:tc>
          <w:tcPr>
            <w:tcW w:w="1096" w:type="dxa"/>
            <w:vMerge/>
          </w:tcPr>
          <w:p w14:paraId="7785EB62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4097B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1B0CAFB1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 xml:space="preserve">Л.Н. Толстой. Рассказ «После бала» и одно </w:t>
            </w:r>
            <w:proofErr w:type="spellStart"/>
            <w:r w:rsidRPr="00401726">
              <w:rPr>
                <w:sz w:val="24"/>
                <w:szCs w:val="24"/>
              </w:rPr>
              <w:t>произ</w:t>
            </w:r>
            <w:proofErr w:type="spellEnd"/>
            <w:r w:rsidRPr="00401726">
              <w:rPr>
                <w:sz w:val="24"/>
                <w:szCs w:val="24"/>
              </w:rPr>
              <w:t>-</w:t>
            </w:r>
          </w:p>
          <w:p w14:paraId="50BCE461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ведение (повесть или рассказ) по выбору</w:t>
            </w:r>
          </w:p>
        </w:tc>
        <w:tc>
          <w:tcPr>
            <w:tcW w:w="992" w:type="dxa"/>
            <w:vMerge/>
          </w:tcPr>
          <w:p w14:paraId="79923739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95D8BAD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C4635C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D248F79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A0E0A3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6AFD" w:rsidRPr="00401726" w14:paraId="41CD71DF" w14:textId="77777777" w:rsidTr="00E56AFD">
        <w:tc>
          <w:tcPr>
            <w:tcW w:w="1096" w:type="dxa"/>
            <w:vMerge/>
          </w:tcPr>
          <w:p w14:paraId="5EB479B5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E0F43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28" w:right="147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4C8C5681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 xml:space="preserve">А.П. Чехов. Рассказы. </w:t>
            </w:r>
          </w:p>
          <w:p w14:paraId="3EDF728C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«Смерть чиновника», «Хамелеон», «Тоска»</w:t>
            </w:r>
          </w:p>
        </w:tc>
        <w:tc>
          <w:tcPr>
            <w:tcW w:w="992" w:type="dxa"/>
            <w:vMerge/>
          </w:tcPr>
          <w:p w14:paraId="1D3A3CFA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E420DAC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136AEF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FA186F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882A59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6AFD" w:rsidRPr="00401726" w14:paraId="6E0552D0" w14:textId="77777777" w:rsidTr="00E56AFD">
        <w:tc>
          <w:tcPr>
            <w:tcW w:w="1096" w:type="dxa"/>
            <w:vMerge/>
          </w:tcPr>
          <w:p w14:paraId="0196542D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805DB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14:paraId="3D7595A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Авторы прозаических произведений (эпос) XX–</w:t>
            </w:r>
          </w:p>
          <w:p w14:paraId="62FAE6AE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XXI вв.:</w:t>
            </w:r>
          </w:p>
          <w:p w14:paraId="4E709832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Ф.А. Абрамов, А.Т. Аверченко, Ч.Т. Айтматов,</w:t>
            </w:r>
          </w:p>
          <w:p w14:paraId="508BA11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 xml:space="preserve">В.П. Астафьев, В.И. Белов, Ю.В. Бондарев, М.А. </w:t>
            </w:r>
            <w:proofErr w:type="spellStart"/>
            <w:r w:rsidRPr="00401726">
              <w:rPr>
                <w:sz w:val="24"/>
                <w:szCs w:val="24"/>
              </w:rPr>
              <w:t>Бул</w:t>
            </w:r>
            <w:proofErr w:type="spellEnd"/>
            <w:r w:rsidRPr="00401726">
              <w:rPr>
                <w:sz w:val="24"/>
                <w:szCs w:val="24"/>
              </w:rPr>
              <w:t>-</w:t>
            </w:r>
          </w:p>
          <w:p w14:paraId="17AFAA8D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гаков, B.В. Быков, Б.Л. Васильев, М. Горький,</w:t>
            </w:r>
          </w:p>
          <w:p w14:paraId="492EA9BB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 xml:space="preserve">А.С. Грин, Б.П. Екимов, М.М. Зощенко, Ф.А. </w:t>
            </w:r>
            <w:r w:rsidRPr="00401726">
              <w:rPr>
                <w:sz w:val="24"/>
                <w:szCs w:val="24"/>
              </w:rPr>
              <w:lastRenderedPageBreak/>
              <w:t>Искан-</w:t>
            </w:r>
          </w:p>
          <w:p w14:paraId="1E3241DA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дер, Ю.П. Казаков, В.Л. Кондратьев, В.В. Набоков,</w:t>
            </w:r>
          </w:p>
          <w:p w14:paraId="091516A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Е.И. Носов, М.А. Осоргин, А.П. Платонов, В.Г. Рас-</w:t>
            </w:r>
          </w:p>
          <w:p w14:paraId="0912989A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путин, A.Н. и Б.Н. Стругацкие, В.Ф. Тендряков,</w:t>
            </w:r>
          </w:p>
          <w:p w14:paraId="29750B90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Н. Тэффи, И.С. Шмелёв и др.</w:t>
            </w:r>
          </w:p>
        </w:tc>
        <w:tc>
          <w:tcPr>
            <w:tcW w:w="992" w:type="dxa"/>
            <w:vMerge/>
          </w:tcPr>
          <w:p w14:paraId="0A494EF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966D6F5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51598F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E593A7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E12D6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6AFD" w:rsidRPr="00401726" w14:paraId="58DC87CC" w14:textId="77777777" w:rsidTr="00E56AFD">
        <w:trPr>
          <w:trHeight w:val="630"/>
        </w:trPr>
        <w:tc>
          <w:tcPr>
            <w:tcW w:w="1096" w:type="dxa"/>
            <w:vMerge/>
          </w:tcPr>
          <w:p w14:paraId="5D46EE4E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117DB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76CE727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М. Горький «Старуха Изергиль» (Легенда о Данко)</w:t>
            </w:r>
          </w:p>
        </w:tc>
        <w:tc>
          <w:tcPr>
            <w:tcW w:w="992" w:type="dxa"/>
            <w:vMerge/>
          </w:tcPr>
          <w:p w14:paraId="37EC9EA8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B8F648F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11670B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AAC11A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BECD72" w14:textId="77777777" w:rsidR="00E56AFD" w:rsidRPr="00401726" w:rsidRDefault="00E56AFD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F5280D7" w14:textId="77777777" w:rsidR="00E56AFD" w:rsidRPr="007C412A" w:rsidRDefault="00E56AFD" w:rsidP="00E56AF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sz w:val="24"/>
          <w:szCs w:val="24"/>
        </w:rPr>
      </w:pPr>
    </w:p>
    <w:p w14:paraId="3B2588E1" w14:textId="77777777" w:rsidR="00E56AFD" w:rsidRPr="007C412A" w:rsidRDefault="00E56AFD" w:rsidP="00E56AFD">
      <w:pPr>
        <w:pBdr>
          <w:top w:val="nil"/>
          <w:left w:val="nil"/>
          <w:bottom w:val="nil"/>
          <w:right w:val="nil"/>
          <w:between w:val="nil"/>
        </w:pBdr>
        <w:ind w:left="28"/>
        <w:rPr>
          <w:i/>
          <w:sz w:val="24"/>
          <w:szCs w:val="24"/>
        </w:rPr>
      </w:pPr>
      <w:r w:rsidRPr="007C412A">
        <w:rPr>
          <w:sz w:val="24"/>
          <w:szCs w:val="24"/>
        </w:rPr>
        <w:t>*</w:t>
      </w:r>
      <w:r w:rsidRPr="007C412A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2A00F23C" w14:textId="77777777" w:rsidR="00E56AFD" w:rsidRPr="007C412A" w:rsidRDefault="00E56AFD" w:rsidP="00E56AFD">
      <w:pPr>
        <w:pBdr>
          <w:top w:val="nil"/>
          <w:left w:val="nil"/>
          <w:bottom w:val="nil"/>
          <w:right w:val="nil"/>
          <w:between w:val="nil"/>
        </w:pBdr>
        <w:ind w:left="28"/>
        <w:rPr>
          <w:i/>
          <w:sz w:val="24"/>
          <w:szCs w:val="24"/>
        </w:rPr>
      </w:pPr>
      <w:r w:rsidRPr="007C412A">
        <w:rPr>
          <w:i/>
          <w:sz w:val="24"/>
          <w:szCs w:val="24"/>
        </w:rPr>
        <w:t>**Уровень сложности заданий - Б – базовый, П – повышенный</w:t>
      </w:r>
    </w:p>
    <w:p w14:paraId="6E4B4D6C" w14:textId="6903567D" w:rsidR="00440F6B" w:rsidRDefault="00E56AFD" w:rsidP="00312C5B"/>
    <w:sectPr w:rsidR="00440F6B" w:rsidSect="00312C5B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7D"/>
    <w:rsid w:val="000D37F5"/>
    <w:rsid w:val="00206C7D"/>
    <w:rsid w:val="00312C5B"/>
    <w:rsid w:val="006D7F63"/>
    <w:rsid w:val="00E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A10"/>
  <w15:chartTrackingRefBased/>
  <w15:docId w15:val="{7CC047B9-925F-45DB-8079-2575F48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2C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5B"/>
    <w:pPr>
      <w:ind w:left="720"/>
      <w:contextualSpacing/>
    </w:pPr>
  </w:style>
  <w:style w:type="table" w:styleId="a4">
    <w:name w:val="Table Grid"/>
    <w:basedOn w:val="a1"/>
    <w:uiPriority w:val="39"/>
    <w:rsid w:val="00312C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2C5B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eeiforia1@gmail.com</cp:lastModifiedBy>
  <cp:revision>3</cp:revision>
  <dcterms:created xsi:type="dcterms:W3CDTF">2023-04-19T01:40:00Z</dcterms:created>
  <dcterms:modified xsi:type="dcterms:W3CDTF">2024-04-12T16:34:00Z</dcterms:modified>
</cp:coreProperties>
</file>