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9DF1" w14:textId="77777777" w:rsidR="00111D04" w:rsidRDefault="00111D04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</w:p>
    <w:p w14:paraId="05F172EC" w14:textId="77777777" w:rsidR="00111D04" w:rsidRDefault="00111D04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</w:p>
    <w:p w14:paraId="4E257A9B" w14:textId="53BF4E0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"география" для 6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 w:rsidR="00EE2C35">
        <w:rPr>
          <w:b/>
          <w:sz w:val="28"/>
          <w:szCs w:val="22"/>
        </w:rPr>
        <w:t>40</w:t>
      </w:r>
      <w:r w:rsidR="0095476D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14:paraId="0EDD5DFC" w14:textId="7777777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4F0F36" w:rsidRPr="003A72A0" w14:paraId="2EC4E1B2" w14:textId="77777777" w:rsidTr="004F0F36">
        <w:tc>
          <w:tcPr>
            <w:tcW w:w="334" w:type="pct"/>
          </w:tcPr>
          <w:p w14:paraId="5D6B4B09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782A84D6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12370D84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650E3986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6DC1A8D6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39770DC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27597F9D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2F817377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1437765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4F0F36" w:rsidRPr="003A72A0" w14:paraId="2D02DD5E" w14:textId="77777777" w:rsidTr="004F0F36">
        <w:tc>
          <w:tcPr>
            <w:tcW w:w="334" w:type="pct"/>
          </w:tcPr>
          <w:p w14:paraId="52133292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587DAC3" w14:textId="743D4B7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79563F">
              <w:rPr>
                <w:sz w:val="28"/>
                <w:szCs w:val="22"/>
              </w:rPr>
              <w:t>1</w:t>
            </w:r>
          </w:p>
        </w:tc>
        <w:tc>
          <w:tcPr>
            <w:tcW w:w="1819" w:type="pct"/>
          </w:tcPr>
          <w:p w14:paraId="07E04EDF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433E874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основные географические понятия и термины;</w:t>
            </w:r>
          </w:p>
        </w:tc>
        <w:tc>
          <w:tcPr>
            <w:tcW w:w="373" w:type="pct"/>
          </w:tcPr>
          <w:p w14:paraId="50D9309F" w14:textId="2D83DF61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72B1E9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C40CCF0" w14:textId="4C3E2C86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06590C40" w14:textId="77777777" w:rsidTr="004F0F36">
        <w:tc>
          <w:tcPr>
            <w:tcW w:w="334" w:type="pct"/>
          </w:tcPr>
          <w:p w14:paraId="61F3323E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9DB5F39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7FE0DA5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7025CE4A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</w:tc>
        <w:tc>
          <w:tcPr>
            <w:tcW w:w="373" w:type="pct"/>
          </w:tcPr>
          <w:p w14:paraId="7567E930" w14:textId="7E0FDCDD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E69BD7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9964EC8" w14:textId="083EFB75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EE2C35">
              <w:rPr>
                <w:sz w:val="28"/>
                <w:szCs w:val="22"/>
              </w:rPr>
              <w:t>7</w:t>
            </w:r>
          </w:p>
        </w:tc>
      </w:tr>
      <w:tr w:rsidR="004F0F36" w:rsidRPr="003A72A0" w14:paraId="4141D1E2" w14:textId="77777777" w:rsidTr="004F0F36">
        <w:tc>
          <w:tcPr>
            <w:tcW w:w="334" w:type="pct"/>
          </w:tcPr>
          <w:p w14:paraId="2137B29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0CA2ACE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16D921A4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22EC4D59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основные географические понятия и термины;</w:t>
            </w:r>
            <w:r w:rsidRPr="004F0F36">
              <w:rPr>
                <w:sz w:val="24"/>
                <w:szCs w:val="22"/>
              </w:rPr>
              <w:br/>
              <w:t>Уметь:</w:t>
            </w:r>
            <w:r w:rsidRPr="004F0F36">
              <w:rPr>
                <w:sz w:val="24"/>
                <w:szCs w:val="22"/>
              </w:rPr>
              <w:br/>
      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</w:tc>
        <w:tc>
          <w:tcPr>
            <w:tcW w:w="373" w:type="pct"/>
          </w:tcPr>
          <w:p w14:paraId="5E600EB8" w14:textId="28C0DD50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EE2C35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6219C4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2765904" w14:textId="734164C2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EE2C35">
              <w:rPr>
                <w:sz w:val="28"/>
                <w:szCs w:val="22"/>
              </w:rPr>
              <w:t>3</w:t>
            </w:r>
          </w:p>
        </w:tc>
      </w:tr>
      <w:tr w:rsidR="004F0F36" w:rsidRPr="003A72A0" w14:paraId="2A045661" w14:textId="77777777" w:rsidTr="004F0F36">
        <w:tc>
          <w:tcPr>
            <w:tcW w:w="334" w:type="pct"/>
          </w:tcPr>
          <w:p w14:paraId="151DA67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D8700A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2.3</w:t>
            </w:r>
          </w:p>
        </w:tc>
        <w:tc>
          <w:tcPr>
            <w:tcW w:w="1819" w:type="pct"/>
          </w:tcPr>
          <w:p w14:paraId="2F3040E9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187" w:type="pct"/>
          </w:tcPr>
          <w:p w14:paraId="6937005C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основные географические понятия и термины;</w:t>
            </w:r>
            <w:r w:rsidRPr="004F0F36">
              <w:rPr>
                <w:sz w:val="24"/>
                <w:szCs w:val="22"/>
              </w:rPr>
              <w:br/>
              <w:t>Уметь:</w:t>
            </w:r>
            <w:r w:rsidRPr="004F0F36">
              <w:rPr>
                <w:sz w:val="24"/>
                <w:szCs w:val="22"/>
              </w:rPr>
              <w:br/>
              <w:t xml:space="preserve">выделять (узнавать) существенные признаки географических объектов и </w:t>
            </w:r>
            <w:r w:rsidRPr="004F0F36">
              <w:rPr>
                <w:sz w:val="24"/>
                <w:szCs w:val="22"/>
              </w:rPr>
              <w:lastRenderedPageBreak/>
              <w:t>явлений;</w:t>
            </w:r>
          </w:p>
        </w:tc>
        <w:tc>
          <w:tcPr>
            <w:tcW w:w="373" w:type="pct"/>
          </w:tcPr>
          <w:p w14:paraId="7E15C1D4" w14:textId="64CCBDE9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  <w:r w:rsidR="00EE2C35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3B9DE40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C8FF705" w14:textId="2EC35B9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EE2C35">
              <w:rPr>
                <w:sz w:val="28"/>
                <w:szCs w:val="22"/>
              </w:rPr>
              <w:t>4</w:t>
            </w:r>
          </w:p>
        </w:tc>
      </w:tr>
      <w:tr w:rsidR="004F0F36" w:rsidRPr="003A72A0" w14:paraId="6DD171B9" w14:textId="77777777" w:rsidTr="004F0F36">
        <w:tc>
          <w:tcPr>
            <w:tcW w:w="334" w:type="pct"/>
          </w:tcPr>
          <w:p w14:paraId="03729FBC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F66904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7CB9578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6D605D57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объяснять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24E9B789" w14:textId="15467D36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532D006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9633411" w14:textId="179D861A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064BEED1" w14:textId="77777777" w:rsidTr="004F0F36">
        <w:tc>
          <w:tcPr>
            <w:tcW w:w="334" w:type="pct"/>
          </w:tcPr>
          <w:p w14:paraId="1704C8A9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D92B80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70AA22E7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4A09F3A0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описывать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объяснять существенные признаки географических объектов и явлений;</w:t>
            </w:r>
            <w:r w:rsidRPr="004F0F36">
              <w:rPr>
                <w:sz w:val="24"/>
                <w:szCs w:val="22"/>
              </w:rPr>
              <w:br/>
              <w:t>анализировать информацию, необходимую ддя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</w:tc>
        <w:tc>
          <w:tcPr>
            <w:tcW w:w="373" w:type="pct"/>
          </w:tcPr>
          <w:p w14:paraId="7AD416C4" w14:textId="270ACB1E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57A4EA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027EA15" w14:textId="021590DA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</w:tr>
      <w:tr w:rsidR="004F0F36" w:rsidRPr="003A72A0" w14:paraId="640A0DA3" w14:textId="77777777" w:rsidTr="004F0F36">
        <w:tc>
          <w:tcPr>
            <w:tcW w:w="334" w:type="pct"/>
          </w:tcPr>
          <w:p w14:paraId="2A156A78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2A24D5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2.4</w:t>
            </w:r>
          </w:p>
        </w:tc>
        <w:tc>
          <w:tcPr>
            <w:tcW w:w="1819" w:type="pct"/>
          </w:tcPr>
          <w:p w14:paraId="777D0074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1187" w:type="pct"/>
          </w:tcPr>
          <w:p w14:paraId="11874ECA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анализировать информацию, необходимую ддя изучения географических объектов и явлений, разных территорий Земли, их обеспеченности природными и человеческими </w:t>
            </w:r>
            <w:r w:rsidRPr="004F0F36">
              <w:rPr>
                <w:sz w:val="24"/>
                <w:szCs w:val="22"/>
              </w:rPr>
              <w:lastRenderedPageBreak/>
              <w:t>ресурсами, хозяйственного потенциала, экологических проблем;</w:t>
            </w:r>
          </w:p>
        </w:tc>
        <w:tc>
          <w:tcPr>
            <w:tcW w:w="373" w:type="pct"/>
          </w:tcPr>
          <w:p w14:paraId="0EE65D8C" w14:textId="2AC29434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69F863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0EDF62E" w14:textId="0FC37714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F0F36" w:rsidRPr="003A72A0" w14:paraId="01189526" w14:textId="77777777" w:rsidTr="004F0F36">
        <w:tc>
          <w:tcPr>
            <w:tcW w:w="334" w:type="pct"/>
          </w:tcPr>
          <w:p w14:paraId="70BA18A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E4FC05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2.6</w:t>
            </w:r>
          </w:p>
        </w:tc>
        <w:tc>
          <w:tcPr>
            <w:tcW w:w="1819" w:type="pct"/>
          </w:tcPr>
          <w:p w14:paraId="44929A27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природнохозяйственные</w:t>
            </w:r>
          </w:p>
        </w:tc>
        <w:tc>
          <w:tcPr>
            <w:tcW w:w="1187" w:type="pct"/>
          </w:tcPr>
          <w:p w14:paraId="4730AE1F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географическую зональность и поясность;</w:t>
            </w:r>
          </w:p>
        </w:tc>
        <w:tc>
          <w:tcPr>
            <w:tcW w:w="373" w:type="pct"/>
          </w:tcPr>
          <w:p w14:paraId="3194C0F1" w14:textId="67755F2F" w:rsidR="009B44B5" w:rsidRPr="004F0F36" w:rsidRDefault="00EE2C35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2BAA3A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D264B03" w14:textId="21229B49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EE2C35">
              <w:rPr>
                <w:sz w:val="28"/>
                <w:szCs w:val="22"/>
              </w:rPr>
              <w:t>7</w:t>
            </w:r>
          </w:p>
        </w:tc>
      </w:tr>
    </w:tbl>
    <w:p w14:paraId="271E8B3A" w14:textId="77777777"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59D0014B" w14:textId="77777777"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1BCE7BB1" w14:textId="77777777"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021F17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B366011"/>
    <w:multiLevelType w:val="multilevel"/>
    <w:tmpl w:val="6BE8217E"/>
    <w:lvl w:ilvl="0">
      <w:start w:val="4"/>
      <w:numFmt w:val="decimal"/>
      <w:lvlText w:val="%1"/>
      <w:lvlJc w:val="left"/>
      <w:pPr>
        <w:ind w:left="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>
      <w:start w:val="2"/>
      <w:numFmt w:val="decimal"/>
      <w:lvlText w:val="%1.%2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492111238">
    <w:abstractNumId w:val="4"/>
  </w:num>
  <w:num w:numId="2" w16cid:durableId="14813301">
    <w:abstractNumId w:val="0"/>
  </w:num>
  <w:num w:numId="3" w16cid:durableId="145981037">
    <w:abstractNumId w:val="2"/>
  </w:num>
  <w:num w:numId="4" w16cid:durableId="1932280086">
    <w:abstractNumId w:val="1"/>
  </w:num>
  <w:num w:numId="5" w16cid:durableId="545682315">
    <w:abstractNumId w:val="5"/>
  </w:num>
  <w:num w:numId="6" w16cid:durableId="26399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1F17"/>
    <w:rsid w:val="00024398"/>
    <w:rsid w:val="00054AF8"/>
    <w:rsid w:val="000C4431"/>
    <w:rsid w:val="000F6E97"/>
    <w:rsid w:val="001049A0"/>
    <w:rsid w:val="001069F9"/>
    <w:rsid w:val="00111D04"/>
    <w:rsid w:val="001737AE"/>
    <w:rsid w:val="001810DB"/>
    <w:rsid w:val="001830E2"/>
    <w:rsid w:val="001940C8"/>
    <w:rsid w:val="001B1D7E"/>
    <w:rsid w:val="001C74A9"/>
    <w:rsid w:val="001D5F32"/>
    <w:rsid w:val="0021166A"/>
    <w:rsid w:val="00212A25"/>
    <w:rsid w:val="00240144"/>
    <w:rsid w:val="00247650"/>
    <w:rsid w:val="002C4E40"/>
    <w:rsid w:val="00361088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5F1988"/>
    <w:rsid w:val="0063420D"/>
    <w:rsid w:val="006506F6"/>
    <w:rsid w:val="00652DF2"/>
    <w:rsid w:val="00692AB3"/>
    <w:rsid w:val="006E6D15"/>
    <w:rsid w:val="006F4953"/>
    <w:rsid w:val="00717F00"/>
    <w:rsid w:val="007461BE"/>
    <w:rsid w:val="0079563F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87E37"/>
    <w:rsid w:val="00E90ACB"/>
    <w:rsid w:val="00EE2C35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B18F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No Spacing"/>
    <w:uiPriority w:val="1"/>
    <w:qFormat/>
    <w:rsid w:val="00EE2C35"/>
    <w:pPr>
      <w:spacing w:after="0" w:line="240" w:lineRule="auto"/>
    </w:pPr>
    <w:rPr>
      <w:rFonts w:asciiTheme="minorHAnsi" w:hAnsiTheme="minorHAnsi" w:cstheme="minorBidi"/>
      <w:w w:val="100"/>
      <w:kern w:val="2"/>
      <w:sz w:val="22"/>
      <w:szCs w:val="22"/>
      <w14:ligatures w14:val="standardContextual"/>
    </w:rPr>
  </w:style>
  <w:style w:type="table" w:customStyle="1" w:styleId="TableGrid">
    <w:name w:val="TableGrid"/>
    <w:rsid w:val="00EE2C35"/>
    <w:pPr>
      <w:spacing w:after="0" w:line="240" w:lineRule="auto"/>
    </w:pPr>
    <w:rPr>
      <w:rFonts w:asciiTheme="minorHAnsi" w:eastAsiaTheme="minorEastAsia" w:hAnsiTheme="minorHAnsi" w:cstheme="minorBidi"/>
      <w:w w:val="100"/>
      <w:kern w:val="2"/>
      <w:sz w:val="22"/>
      <w:szCs w:val="2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58</cp:revision>
  <dcterms:created xsi:type="dcterms:W3CDTF">2018-04-11T12:42:00Z</dcterms:created>
  <dcterms:modified xsi:type="dcterms:W3CDTF">2024-04-12T14:53:00Z</dcterms:modified>
</cp:coreProperties>
</file>