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9E" w:rsidRPr="00C7749E" w:rsidRDefault="00C7749E" w:rsidP="00C7749E">
      <w:pPr>
        <w:keepNext/>
        <w:widowControl w:val="0"/>
        <w:tabs>
          <w:tab w:val="left" w:pos="284"/>
        </w:tabs>
        <w:spacing w:after="0" w:line="240" w:lineRule="auto"/>
        <w:contextualSpacing/>
        <w:jc w:val="center"/>
        <w:rPr>
          <w:rFonts w:ascii="Times New Roman" w:eastAsia="Times New Roman" w:hAnsi="Times New Roman" w:cs="Times New Roman"/>
          <w:b/>
          <w:color w:val="000000"/>
          <w:sz w:val="28"/>
          <w:lang w:eastAsia="ru-RU"/>
        </w:rPr>
      </w:pPr>
      <w:r w:rsidRPr="00C7749E">
        <w:rPr>
          <w:rFonts w:ascii="Times New Roman" w:eastAsia="Times New Roman" w:hAnsi="Times New Roman" w:cs="Times New Roman"/>
          <w:b/>
          <w:color w:val="000000"/>
          <w:sz w:val="28"/>
          <w:lang w:eastAsia="ru-RU"/>
        </w:rPr>
        <w:t>План итоговой контрольной</w:t>
      </w:r>
      <w:r w:rsidRPr="00C7749E">
        <w:rPr>
          <w:rFonts w:ascii="Times New Roman" w:eastAsia="Times New Roman" w:hAnsi="Times New Roman" w:cs="Times New Roman"/>
          <w:b/>
          <w:i/>
          <w:color w:val="000000"/>
          <w:sz w:val="28"/>
          <w:lang w:eastAsia="ru-RU"/>
        </w:rPr>
        <w:t xml:space="preserve"> </w:t>
      </w:r>
      <w:r w:rsidRPr="00C7749E">
        <w:rPr>
          <w:rFonts w:ascii="Times New Roman" w:eastAsia="Times New Roman" w:hAnsi="Times New Roman" w:cs="Times New Roman"/>
          <w:b/>
          <w:color w:val="000000"/>
          <w:sz w:val="28"/>
          <w:lang w:eastAsia="ru-RU"/>
        </w:rPr>
        <w:t>работы по предмету "физика"</w:t>
      </w:r>
    </w:p>
    <w:p w:rsidR="00C7749E" w:rsidRPr="00C7749E" w:rsidRDefault="00C7749E" w:rsidP="00C7749E">
      <w:pPr>
        <w:keepNext/>
        <w:widowControl w:val="0"/>
        <w:tabs>
          <w:tab w:val="left" w:pos="284"/>
        </w:tabs>
        <w:spacing w:after="0" w:line="240" w:lineRule="auto"/>
        <w:contextualSpacing/>
        <w:jc w:val="center"/>
        <w:rPr>
          <w:rFonts w:ascii="Times New Roman" w:eastAsia="Times New Roman" w:hAnsi="Times New Roman" w:cs="Times New Roman"/>
          <w:b/>
          <w:color w:val="000000"/>
          <w:sz w:val="28"/>
          <w:lang w:eastAsia="ru-RU"/>
        </w:rPr>
      </w:pPr>
      <w:r w:rsidRPr="00C7749E">
        <w:rPr>
          <w:rFonts w:ascii="Times New Roman" w:eastAsia="Times New Roman" w:hAnsi="Times New Roman" w:cs="Times New Roman"/>
          <w:b/>
          <w:color w:val="000000"/>
          <w:sz w:val="28"/>
          <w:lang w:eastAsia="ru-RU"/>
        </w:rPr>
        <w:t xml:space="preserve"> для 8-х классов (углубленный уровень) (40 минут)</w:t>
      </w:r>
    </w:p>
    <w:p w:rsidR="00C7749E" w:rsidRPr="00C7749E" w:rsidRDefault="00C7749E" w:rsidP="00C7749E">
      <w:pPr>
        <w:keepNext/>
        <w:widowControl w:val="0"/>
        <w:tabs>
          <w:tab w:val="left" w:pos="284"/>
        </w:tabs>
        <w:spacing w:after="0" w:line="240" w:lineRule="auto"/>
        <w:contextualSpacing/>
        <w:jc w:val="center"/>
        <w:rPr>
          <w:rFonts w:ascii="Times New Roman" w:eastAsia="Times New Roman" w:hAnsi="Times New Roman" w:cs="Times New Roman"/>
          <w:b/>
          <w:i/>
          <w:color w:val="000000"/>
          <w:sz w:val="28"/>
          <w:lang w:eastAsia="ru-RU"/>
        </w:rPr>
      </w:pPr>
    </w:p>
    <w:tbl>
      <w:tblPr>
        <w:tblStyle w:val="a3"/>
        <w:tblW w:w="5152" w:type="pct"/>
        <w:tblLook w:val="04A0" w:firstRow="1" w:lastRow="0" w:firstColumn="1" w:lastColumn="0" w:noHBand="0" w:noVBand="1"/>
      </w:tblPr>
      <w:tblGrid>
        <w:gridCol w:w="1042"/>
        <w:gridCol w:w="937"/>
        <w:gridCol w:w="3544"/>
        <w:gridCol w:w="5826"/>
        <w:gridCol w:w="1163"/>
        <w:gridCol w:w="1585"/>
        <w:gridCol w:w="1490"/>
      </w:tblGrid>
      <w:tr w:rsidR="00C7749E" w:rsidRPr="00C7749E" w:rsidTr="00C7749E">
        <w:tc>
          <w:tcPr>
            <w:tcW w:w="334" w:type="pct"/>
          </w:tcPr>
          <w:p w:rsidR="00C7749E" w:rsidRPr="00C7749E" w:rsidRDefault="00C7749E" w:rsidP="00C7749E">
            <w:pPr>
              <w:keepNext/>
              <w:ind w:left="28"/>
              <w:contextualSpacing/>
              <w:jc w:val="center"/>
              <w:rPr>
                <w:sz w:val="24"/>
                <w:szCs w:val="24"/>
              </w:rPr>
            </w:pPr>
            <w:r w:rsidRPr="00C7749E">
              <w:rPr>
                <w:sz w:val="24"/>
                <w:szCs w:val="24"/>
              </w:rPr>
              <w:t>Номер задания</w:t>
            </w:r>
          </w:p>
        </w:tc>
        <w:tc>
          <w:tcPr>
            <w:tcW w:w="301" w:type="pct"/>
          </w:tcPr>
          <w:p w:rsidR="00C7749E" w:rsidRPr="00C7749E" w:rsidRDefault="00C7749E" w:rsidP="00C7749E">
            <w:pPr>
              <w:keepNext/>
              <w:ind w:left="28"/>
              <w:contextualSpacing/>
              <w:jc w:val="center"/>
              <w:rPr>
                <w:sz w:val="24"/>
                <w:szCs w:val="24"/>
              </w:rPr>
            </w:pPr>
            <w:r w:rsidRPr="00C7749E">
              <w:rPr>
                <w:sz w:val="24"/>
                <w:szCs w:val="24"/>
              </w:rPr>
              <w:t>Код КЭС</w:t>
            </w:r>
          </w:p>
        </w:tc>
        <w:tc>
          <w:tcPr>
            <w:tcW w:w="1137" w:type="pct"/>
          </w:tcPr>
          <w:p w:rsidR="00C7749E" w:rsidRPr="00C7749E" w:rsidRDefault="00C7749E" w:rsidP="00C7749E">
            <w:pPr>
              <w:keepNext/>
              <w:ind w:left="28"/>
              <w:contextualSpacing/>
              <w:jc w:val="center"/>
              <w:rPr>
                <w:sz w:val="24"/>
                <w:szCs w:val="24"/>
              </w:rPr>
            </w:pPr>
            <w:r w:rsidRPr="00C7749E">
              <w:rPr>
                <w:sz w:val="24"/>
                <w:szCs w:val="24"/>
              </w:rPr>
              <w:t>Расшифровка КЭС</w:t>
            </w:r>
          </w:p>
        </w:tc>
        <w:tc>
          <w:tcPr>
            <w:tcW w:w="1869" w:type="pct"/>
          </w:tcPr>
          <w:p w:rsidR="00C7749E" w:rsidRPr="00C7749E" w:rsidRDefault="00C7749E" w:rsidP="00C7749E">
            <w:pPr>
              <w:keepNext/>
              <w:ind w:left="28"/>
              <w:contextualSpacing/>
              <w:jc w:val="center"/>
              <w:rPr>
                <w:sz w:val="24"/>
                <w:szCs w:val="24"/>
              </w:rPr>
            </w:pPr>
            <w:r w:rsidRPr="00C7749E">
              <w:rPr>
                <w:sz w:val="24"/>
                <w:szCs w:val="24"/>
              </w:rPr>
              <w:t>Проверяемое умение</w:t>
            </w:r>
          </w:p>
        </w:tc>
        <w:tc>
          <w:tcPr>
            <w:tcW w:w="373" w:type="pct"/>
          </w:tcPr>
          <w:p w:rsidR="00C7749E" w:rsidRPr="00C7749E" w:rsidRDefault="00C7749E" w:rsidP="00C7749E">
            <w:pPr>
              <w:keepNext/>
              <w:ind w:left="28"/>
              <w:contextualSpacing/>
              <w:jc w:val="center"/>
              <w:rPr>
                <w:sz w:val="24"/>
                <w:szCs w:val="24"/>
              </w:rPr>
            </w:pPr>
            <w:r w:rsidRPr="00C7749E">
              <w:rPr>
                <w:sz w:val="24"/>
                <w:szCs w:val="24"/>
              </w:rPr>
              <w:t>Тип задания*</w:t>
            </w:r>
          </w:p>
          <w:p w:rsidR="00C7749E" w:rsidRPr="00C7749E" w:rsidRDefault="00C7749E" w:rsidP="00C7749E">
            <w:pPr>
              <w:keepNext/>
              <w:ind w:left="28"/>
              <w:contextualSpacing/>
              <w:jc w:val="center"/>
              <w:rPr>
                <w:sz w:val="24"/>
                <w:szCs w:val="24"/>
              </w:rPr>
            </w:pPr>
          </w:p>
        </w:tc>
        <w:tc>
          <w:tcPr>
            <w:tcW w:w="508" w:type="pct"/>
          </w:tcPr>
          <w:p w:rsidR="00C7749E" w:rsidRPr="00C7749E" w:rsidRDefault="00C7749E" w:rsidP="00C7749E">
            <w:pPr>
              <w:keepNext/>
              <w:ind w:left="28"/>
              <w:contextualSpacing/>
              <w:jc w:val="center"/>
              <w:rPr>
                <w:sz w:val="24"/>
                <w:szCs w:val="24"/>
              </w:rPr>
            </w:pPr>
            <w:r w:rsidRPr="00C7749E">
              <w:rPr>
                <w:sz w:val="24"/>
                <w:szCs w:val="24"/>
              </w:rPr>
              <w:t>Уровень сложности**</w:t>
            </w:r>
          </w:p>
          <w:p w:rsidR="00C7749E" w:rsidRPr="00C7749E" w:rsidRDefault="00C7749E" w:rsidP="00C7749E">
            <w:pPr>
              <w:keepNext/>
              <w:ind w:left="28"/>
              <w:contextualSpacing/>
              <w:jc w:val="center"/>
              <w:rPr>
                <w:sz w:val="24"/>
                <w:szCs w:val="24"/>
              </w:rPr>
            </w:pPr>
          </w:p>
        </w:tc>
        <w:tc>
          <w:tcPr>
            <w:tcW w:w="478" w:type="pct"/>
          </w:tcPr>
          <w:p w:rsidR="00C7749E" w:rsidRPr="00C7749E" w:rsidRDefault="00C7749E" w:rsidP="00C7749E">
            <w:pPr>
              <w:keepNext/>
              <w:ind w:left="28"/>
              <w:contextualSpacing/>
              <w:jc w:val="center"/>
              <w:rPr>
                <w:sz w:val="24"/>
                <w:szCs w:val="24"/>
              </w:rPr>
            </w:pPr>
            <w:r w:rsidRPr="00C7749E">
              <w:rPr>
                <w:sz w:val="24"/>
                <w:szCs w:val="24"/>
              </w:rPr>
              <w:t xml:space="preserve">Примерное время на выполнения задания, </w:t>
            </w:r>
            <w:r w:rsidRPr="00C7749E">
              <w:rPr>
                <w:i/>
                <w:sz w:val="24"/>
                <w:szCs w:val="24"/>
              </w:rPr>
              <w:t>мин</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2.1</w:t>
            </w:r>
          </w:p>
        </w:tc>
        <w:tc>
          <w:tcPr>
            <w:tcW w:w="1137" w:type="pct"/>
          </w:tcPr>
          <w:p w:rsidR="00C7749E" w:rsidRPr="00C7749E" w:rsidRDefault="00C7749E" w:rsidP="00C7749E">
            <w:pPr>
              <w:ind w:left="28"/>
              <w:contextualSpacing/>
              <w:jc w:val="both"/>
              <w:rPr>
                <w:sz w:val="24"/>
              </w:rPr>
            </w:pPr>
            <w:r w:rsidRPr="00C7749E">
              <w:rPr>
                <w:sz w:val="24"/>
              </w:rPr>
              <w:t xml:space="preserve"> Строение вещества. Модели строения газа, жидкости</w:t>
            </w:r>
            <w:bookmarkStart w:id="0" w:name="_GoBack"/>
            <w:bookmarkEnd w:id="0"/>
            <w:r w:rsidRPr="00C7749E">
              <w:rPr>
                <w:sz w:val="24"/>
              </w:rPr>
              <w:t xml:space="preserve"> и твердого тела</w:t>
            </w:r>
          </w:p>
        </w:tc>
        <w:tc>
          <w:tcPr>
            <w:tcW w:w="1869" w:type="pct"/>
          </w:tcPr>
          <w:p w:rsidR="00C7749E" w:rsidRPr="00C7749E" w:rsidRDefault="00C7749E" w:rsidP="00C7749E">
            <w:pPr>
              <w:ind w:left="28"/>
              <w:contextualSpacing/>
              <w:rPr>
                <w:sz w:val="24"/>
              </w:rPr>
            </w:pPr>
            <w:r w:rsidRPr="00C7749E">
              <w:rPr>
                <w:sz w:val="24"/>
              </w:rPr>
              <w:t xml:space="preserve"> Знание и понимание смысла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tc>
        <w:tc>
          <w:tcPr>
            <w:tcW w:w="373" w:type="pct"/>
          </w:tcPr>
          <w:p w:rsidR="00C7749E" w:rsidRPr="00C7749E" w:rsidRDefault="00C7749E" w:rsidP="00C7749E">
            <w:pPr>
              <w:keepLines/>
              <w:ind w:left="28"/>
              <w:contextualSpacing/>
              <w:jc w:val="center"/>
              <w:rPr>
                <w:sz w:val="28"/>
              </w:rPr>
            </w:pPr>
            <w:r w:rsidRPr="00C7749E">
              <w:rPr>
                <w:sz w:val="28"/>
              </w:rPr>
              <w:t xml:space="preserve"> ВО </w:t>
            </w:r>
          </w:p>
        </w:tc>
        <w:tc>
          <w:tcPr>
            <w:tcW w:w="508" w:type="pct"/>
          </w:tcPr>
          <w:p w:rsidR="00C7749E" w:rsidRPr="00C7749E" w:rsidRDefault="00C7749E" w:rsidP="00C7749E">
            <w:pPr>
              <w:ind w:left="28"/>
              <w:contextualSpacing/>
              <w:jc w:val="center"/>
              <w:rPr>
                <w:sz w:val="28"/>
              </w:rPr>
            </w:pPr>
            <w:r w:rsidRPr="00C7749E">
              <w:rPr>
                <w:sz w:val="28"/>
              </w:rPr>
              <w:t xml:space="preserve"> Б</w:t>
            </w:r>
          </w:p>
        </w:tc>
        <w:tc>
          <w:tcPr>
            <w:tcW w:w="478" w:type="pct"/>
          </w:tcPr>
          <w:p w:rsidR="00C7749E" w:rsidRPr="00C7749E" w:rsidRDefault="00C7749E" w:rsidP="00C7749E">
            <w:pPr>
              <w:keepLines/>
              <w:ind w:left="28"/>
              <w:contextualSpacing/>
              <w:jc w:val="center"/>
              <w:rPr>
                <w:sz w:val="28"/>
              </w:rPr>
            </w:pPr>
            <w:r w:rsidRPr="00C7749E">
              <w:rPr>
                <w:sz w:val="28"/>
              </w:rPr>
              <w:t xml:space="preserve"> 2</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2.2, 2.4</w:t>
            </w:r>
          </w:p>
        </w:tc>
        <w:tc>
          <w:tcPr>
            <w:tcW w:w="1137" w:type="pct"/>
          </w:tcPr>
          <w:p w:rsidR="00C7749E" w:rsidRPr="00C7749E" w:rsidRDefault="00C7749E" w:rsidP="00C7749E">
            <w:pPr>
              <w:ind w:left="28"/>
              <w:contextualSpacing/>
              <w:jc w:val="both"/>
              <w:rPr>
                <w:sz w:val="24"/>
              </w:rPr>
            </w:pPr>
            <w:r w:rsidRPr="00C7749E">
              <w:rPr>
                <w:sz w:val="24"/>
              </w:rPr>
              <w:t xml:space="preserve">Тепловое движение атомов и молекул. Связь температуры вещества со скоростью хаотического движения частиц. Броуновское движение. Диффузия </w:t>
            </w:r>
            <w:r w:rsidRPr="00C7749E">
              <w:rPr>
                <w:sz w:val="24"/>
              </w:rPr>
              <w:br/>
              <w:t xml:space="preserve">--- </w:t>
            </w:r>
            <w:r w:rsidRPr="00C7749E">
              <w:rPr>
                <w:sz w:val="24"/>
              </w:rPr>
              <w:br/>
              <w:t>Внутренняя энергия. Работа и теплопередача как способы изменения внутренней энергии</w:t>
            </w:r>
          </w:p>
        </w:tc>
        <w:tc>
          <w:tcPr>
            <w:tcW w:w="1869" w:type="pct"/>
          </w:tcPr>
          <w:p w:rsidR="00C7749E" w:rsidRPr="00C7749E" w:rsidRDefault="00C7749E" w:rsidP="00C7749E">
            <w:pPr>
              <w:ind w:left="28"/>
              <w:contextualSpacing/>
              <w:rPr>
                <w:sz w:val="24"/>
              </w:rPr>
            </w:pPr>
            <w:r w:rsidRPr="00C7749E">
              <w:rPr>
                <w:sz w:val="24"/>
              </w:rPr>
              <w:t xml:space="preserve"> 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tc>
        <w:tc>
          <w:tcPr>
            <w:tcW w:w="373" w:type="pct"/>
          </w:tcPr>
          <w:p w:rsidR="00C7749E" w:rsidRPr="00C7749E" w:rsidRDefault="00C7749E" w:rsidP="00C7749E">
            <w:pPr>
              <w:keepLines/>
              <w:ind w:left="28"/>
              <w:contextualSpacing/>
              <w:jc w:val="center"/>
              <w:rPr>
                <w:sz w:val="28"/>
              </w:rPr>
            </w:pPr>
            <w:r w:rsidRPr="00C7749E">
              <w:rPr>
                <w:sz w:val="28"/>
              </w:rPr>
              <w:t xml:space="preserve"> ВО</w:t>
            </w:r>
          </w:p>
        </w:tc>
        <w:tc>
          <w:tcPr>
            <w:tcW w:w="508" w:type="pct"/>
          </w:tcPr>
          <w:p w:rsidR="00C7749E" w:rsidRPr="00C7749E" w:rsidRDefault="00C7749E" w:rsidP="00C7749E">
            <w:pPr>
              <w:ind w:left="28"/>
              <w:contextualSpacing/>
              <w:jc w:val="center"/>
              <w:rPr>
                <w:sz w:val="28"/>
              </w:rPr>
            </w:pPr>
            <w:r w:rsidRPr="00C7749E">
              <w:rPr>
                <w:sz w:val="28"/>
              </w:rPr>
              <w:t xml:space="preserve"> Б</w:t>
            </w:r>
          </w:p>
        </w:tc>
        <w:tc>
          <w:tcPr>
            <w:tcW w:w="478" w:type="pct"/>
          </w:tcPr>
          <w:p w:rsidR="00C7749E" w:rsidRPr="00C7749E" w:rsidRDefault="00C7749E" w:rsidP="00C7749E">
            <w:pPr>
              <w:keepLines/>
              <w:ind w:left="28"/>
              <w:contextualSpacing/>
              <w:jc w:val="center"/>
              <w:rPr>
                <w:sz w:val="28"/>
              </w:rPr>
            </w:pPr>
            <w:r w:rsidRPr="00C7749E">
              <w:rPr>
                <w:sz w:val="28"/>
              </w:rPr>
              <w:t xml:space="preserve"> 2</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2.10, 2.4</w:t>
            </w:r>
          </w:p>
        </w:tc>
        <w:tc>
          <w:tcPr>
            <w:tcW w:w="1137" w:type="pct"/>
          </w:tcPr>
          <w:p w:rsidR="00C7749E" w:rsidRPr="00C7749E" w:rsidRDefault="00C7749E" w:rsidP="00C7749E">
            <w:pPr>
              <w:ind w:left="28"/>
              <w:contextualSpacing/>
              <w:jc w:val="both"/>
              <w:rPr>
                <w:sz w:val="24"/>
              </w:rPr>
            </w:pPr>
            <w:r w:rsidRPr="00C7749E">
              <w:rPr>
                <w:sz w:val="24"/>
              </w:rPr>
              <w:t xml:space="preserve">Плавление и кристаллизация </w:t>
            </w:r>
            <w:r w:rsidRPr="00C7749E">
              <w:rPr>
                <w:sz w:val="24"/>
              </w:rPr>
              <w:br/>
              <w:t xml:space="preserve">--- </w:t>
            </w:r>
            <w:r w:rsidRPr="00C7749E">
              <w:rPr>
                <w:sz w:val="24"/>
              </w:rPr>
              <w:br/>
              <w:t>Внутренняя энергия. Работа и теплопередача как способы изменения внутренней энергии</w:t>
            </w:r>
          </w:p>
        </w:tc>
        <w:tc>
          <w:tcPr>
            <w:tcW w:w="1869" w:type="pct"/>
          </w:tcPr>
          <w:p w:rsidR="00C7749E" w:rsidRPr="00C7749E" w:rsidRDefault="00C7749E" w:rsidP="00C7749E">
            <w:pPr>
              <w:ind w:left="28"/>
              <w:contextualSpacing/>
              <w:rPr>
                <w:sz w:val="24"/>
              </w:rPr>
            </w:pPr>
            <w:r w:rsidRPr="00C7749E">
              <w:rPr>
                <w:sz w:val="24"/>
              </w:rPr>
              <w:t xml:space="preserve"> Умете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плавление, кристаллизация, электризация тел, взаимодействие электрических зарядов, взаимодействие магнитов, </w:t>
            </w:r>
            <w:r w:rsidRPr="00C7749E">
              <w:rPr>
                <w:sz w:val="24"/>
              </w:rPr>
              <w:lastRenderedPageBreak/>
              <w:t>действие магнитного поля на проводник с током, тепловое действие тока, электромагнитная индукция, отражение, преломление и дисперсия света</w:t>
            </w:r>
          </w:p>
        </w:tc>
        <w:tc>
          <w:tcPr>
            <w:tcW w:w="373" w:type="pct"/>
          </w:tcPr>
          <w:p w:rsidR="00C7749E" w:rsidRPr="00C7749E" w:rsidRDefault="00C7749E" w:rsidP="00C7749E">
            <w:pPr>
              <w:keepLines/>
              <w:ind w:left="28"/>
              <w:contextualSpacing/>
              <w:jc w:val="center"/>
              <w:rPr>
                <w:sz w:val="28"/>
              </w:rPr>
            </w:pPr>
            <w:r w:rsidRPr="00C7749E">
              <w:rPr>
                <w:sz w:val="28"/>
              </w:rPr>
              <w:lastRenderedPageBreak/>
              <w:t xml:space="preserve"> ВО </w:t>
            </w:r>
          </w:p>
        </w:tc>
        <w:tc>
          <w:tcPr>
            <w:tcW w:w="508" w:type="pct"/>
          </w:tcPr>
          <w:p w:rsidR="00C7749E" w:rsidRPr="00C7749E" w:rsidRDefault="00C7749E" w:rsidP="00C7749E">
            <w:pPr>
              <w:ind w:left="28"/>
              <w:contextualSpacing/>
              <w:jc w:val="center"/>
              <w:rPr>
                <w:sz w:val="28"/>
              </w:rPr>
            </w:pPr>
            <w:r w:rsidRPr="00C7749E">
              <w:rPr>
                <w:sz w:val="28"/>
              </w:rPr>
              <w:t xml:space="preserve"> Б</w:t>
            </w:r>
          </w:p>
        </w:tc>
        <w:tc>
          <w:tcPr>
            <w:tcW w:w="478" w:type="pct"/>
          </w:tcPr>
          <w:p w:rsidR="00C7749E" w:rsidRPr="00C7749E" w:rsidRDefault="00C7749E" w:rsidP="00C7749E">
            <w:pPr>
              <w:keepLines/>
              <w:ind w:left="28"/>
              <w:contextualSpacing/>
              <w:jc w:val="center"/>
              <w:rPr>
                <w:sz w:val="28"/>
              </w:rPr>
            </w:pPr>
            <w:r w:rsidRPr="00C7749E">
              <w:rPr>
                <w:sz w:val="28"/>
              </w:rPr>
              <w:t xml:space="preserve"> 2</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2.2</w:t>
            </w:r>
          </w:p>
        </w:tc>
        <w:tc>
          <w:tcPr>
            <w:tcW w:w="1137" w:type="pct"/>
          </w:tcPr>
          <w:p w:rsidR="00C7749E" w:rsidRPr="00C7749E" w:rsidRDefault="00C7749E" w:rsidP="00C7749E">
            <w:pPr>
              <w:ind w:left="28"/>
              <w:contextualSpacing/>
              <w:jc w:val="both"/>
              <w:rPr>
                <w:sz w:val="24"/>
              </w:rPr>
            </w:pPr>
            <w:r w:rsidRPr="00C7749E">
              <w:rPr>
                <w:sz w:val="24"/>
              </w:rPr>
              <w:t xml:space="preserve"> Тепловое движение атомов и молекул. Связь температуры вещества со скоростью хаотического движения частиц. Броуновское движение. Диффузия</w:t>
            </w:r>
          </w:p>
        </w:tc>
        <w:tc>
          <w:tcPr>
            <w:tcW w:w="1869" w:type="pct"/>
          </w:tcPr>
          <w:p w:rsidR="00C7749E" w:rsidRPr="00C7749E" w:rsidRDefault="00C7749E" w:rsidP="00C7749E">
            <w:pPr>
              <w:ind w:left="28"/>
              <w:contextualSpacing/>
              <w:rPr>
                <w:sz w:val="24"/>
              </w:rPr>
            </w:pPr>
            <w:r w:rsidRPr="00C7749E">
              <w:rPr>
                <w:sz w:val="24"/>
              </w:rPr>
              <w:t xml:space="preserve"> Владение основным понятийным аппаратом школьного курса физики</w:t>
            </w:r>
          </w:p>
        </w:tc>
        <w:tc>
          <w:tcPr>
            <w:tcW w:w="373" w:type="pct"/>
          </w:tcPr>
          <w:p w:rsidR="00C7749E" w:rsidRPr="00C7749E" w:rsidRDefault="00C7749E" w:rsidP="00C7749E">
            <w:pPr>
              <w:keepLines/>
              <w:ind w:left="28"/>
              <w:contextualSpacing/>
              <w:jc w:val="center"/>
              <w:rPr>
                <w:sz w:val="28"/>
              </w:rPr>
            </w:pPr>
            <w:r w:rsidRPr="00C7749E">
              <w:rPr>
                <w:sz w:val="28"/>
              </w:rPr>
              <w:t xml:space="preserve"> ВО</w:t>
            </w:r>
          </w:p>
        </w:tc>
        <w:tc>
          <w:tcPr>
            <w:tcW w:w="508" w:type="pct"/>
          </w:tcPr>
          <w:p w:rsidR="00C7749E" w:rsidRPr="00C7749E" w:rsidRDefault="00C7749E" w:rsidP="00C7749E">
            <w:pPr>
              <w:ind w:left="28"/>
              <w:contextualSpacing/>
              <w:jc w:val="center"/>
              <w:rPr>
                <w:sz w:val="28"/>
              </w:rPr>
            </w:pPr>
            <w:r w:rsidRPr="00C7749E">
              <w:rPr>
                <w:sz w:val="28"/>
              </w:rPr>
              <w:t xml:space="preserve"> Б</w:t>
            </w:r>
          </w:p>
        </w:tc>
        <w:tc>
          <w:tcPr>
            <w:tcW w:w="478" w:type="pct"/>
          </w:tcPr>
          <w:p w:rsidR="00C7749E" w:rsidRPr="00C7749E" w:rsidRDefault="00C7749E" w:rsidP="00C7749E">
            <w:pPr>
              <w:keepLines/>
              <w:ind w:left="28"/>
              <w:contextualSpacing/>
              <w:jc w:val="center"/>
              <w:rPr>
                <w:sz w:val="28"/>
              </w:rPr>
            </w:pPr>
            <w:r w:rsidRPr="00C7749E">
              <w:rPr>
                <w:sz w:val="28"/>
              </w:rPr>
              <w:t xml:space="preserve"> 3</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3.2</w:t>
            </w:r>
          </w:p>
        </w:tc>
        <w:tc>
          <w:tcPr>
            <w:tcW w:w="1137" w:type="pct"/>
          </w:tcPr>
          <w:p w:rsidR="00C7749E" w:rsidRPr="00C7749E" w:rsidRDefault="00C7749E" w:rsidP="00C7749E">
            <w:pPr>
              <w:ind w:left="28"/>
              <w:contextualSpacing/>
              <w:jc w:val="both"/>
              <w:rPr>
                <w:sz w:val="24"/>
              </w:rPr>
            </w:pPr>
            <w:r w:rsidRPr="00C7749E">
              <w:rPr>
                <w:sz w:val="24"/>
              </w:rPr>
              <w:t xml:space="preserve"> Два вида электрических зарядов. Взаимодействие электрических зарядов</w:t>
            </w:r>
          </w:p>
        </w:tc>
        <w:tc>
          <w:tcPr>
            <w:tcW w:w="1869" w:type="pct"/>
          </w:tcPr>
          <w:p w:rsidR="00C7749E" w:rsidRPr="00C7749E" w:rsidRDefault="00C7749E" w:rsidP="00C7749E">
            <w:pPr>
              <w:ind w:left="28"/>
              <w:contextualSpacing/>
              <w:rPr>
                <w:sz w:val="24"/>
              </w:rPr>
            </w:pPr>
            <w:r w:rsidRPr="00C7749E">
              <w:rPr>
                <w:sz w:val="24"/>
              </w:rPr>
              <w:t xml:space="preserve"> Умете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плавление, кристаллизация,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 дисперсия света</w:t>
            </w:r>
          </w:p>
        </w:tc>
        <w:tc>
          <w:tcPr>
            <w:tcW w:w="373" w:type="pct"/>
          </w:tcPr>
          <w:p w:rsidR="00C7749E" w:rsidRPr="00C7749E" w:rsidRDefault="00C7749E" w:rsidP="00C7749E">
            <w:pPr>
              <w:keepLines/>
              <w:ind w:left="28"/>
              <w:contextualSpacing/>
              <w:jc w:val="center"/>
              <w:rPr>
                <w:sz w:val="28"/>
              </w:rPr>
            </w:pPr>
            <w:r w:rsidRPr="00C7749E">
              <w:rPr>
                <w:sz w:val="28"/>
              </w:rPr>
              <w:t xml:space="preserve"> ВО </w:t>
            </w:r>
          </w:p>
        </w:tc>
        <w:tc>
          <w:tcPr>
            <w:tcW w:w="508" w:type="pct"/>
          </w:tcPr>
          <w:p w:rsidR="00C7749E" w:rsidRPr="00C7749E" w:rsidRDefault="00C7749E" w:rsidP="00C7749E">
            <w:pPr>
              <w:ind w:left="28"/>
              <w:contextualSpacing/>
              <w:jc w:val="center"/>
              <w:rPr>
                <w:sz w:val="28"/>
              </w:rPr>
            </w:pPr>
            <w:r w:rsidRPr="00C7749E">
              <w:rPr>
                <w:sz w:val="28"/>
              </w:rPr>
              <w:t xml:space="preserve"> Б</w:t>
            </w:r>
          </w:p>
        </w:tc>
        <w:tc>
          <w:tcPr>
            <w:tcW w:w="478" w:type="pct"/>
          </w:tcPr>
          <w:p w:rsidR="00C7749E" w:rsidRPr="00C7749E" w:rsidRDefault="00C7749E" w:rsidP="00C7749E">
            <w:pPr>
              <w:keepLines/>
              <w:ind w:left="28"/>
              <w:contextualSpacing/>
              <w:jc w:val="center"/>
              <w:rPr>
                <w:sz w:val="28"/>
              </w:rPr>
            </w:pPr>
            <w:r w:rsidRPr="00C7749E">
              <w:rPr>
                <w:sz w:val="28"/>
              </w:rPr>
              <w:t xml:space="preserve"> 3</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3.11</w:t>
            </w:r>
          </w:p>
        </w:tc>
        <w:tc>
          <w:tcPr>
            <w:tcW w:w="1137" w:type="pct"/>
          </w:tcPr>
          <w:p w:rsidR="00C7749E" w:rsidRPr="00C7749E" w:rsidRDefault="00C7749E" w:rsidP="00C7749E">
            <w:pPr>
              <w:ind w:left="28"/>
              <w:contextualSpacing/>
              <w:jc w:val="both"/>
              <w:rPr>
                <w:sz w:val="24"/>
              </w:rPr>
            </w:pPr>
            <w:r w:rsidRPr="00C7749E">
              <w:rPr>
                <w:sz w:val="24"/>
              </w:rPr>
              <w:t xml:space="preserve"> Взаимодействие магнитов</w:t>
            </w:r>
          </w:p>
        </w:tc>
        <w:tc>
          <w:tcPr>
            <w:tcW w:w="1869" w:type="pct"/>
          </w:tcPr>
          <w:p w:rsidR="00C7749E" w:rsidRPr="00C7749E" w:rsidRDefault="00C7749E" w:rsidP="00C7749E">
            <w:pPr>
              <w:ind w:left="28"/>
              <w:contextualSpacing/>
              <w:rPr>
                <w:sz w:val="24"/>
              </w:rPr>
            </w:pPr>
            <w:r w:rsidRPr="00C7749E">
              <w:rPr>
                <w:sz w:val="24"/>
              </w:rPr>
              <w:t xml:space="preserve"> Умете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плавление, кристаллизация,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 дисперсия света</w:t>
            </w:r>
          </w:p>
        </w:tc>
        <w:tc>
          <w:tcPr>
            <w:tcW w:w="373" w:type="pct"/>
          </w:tcPr>
          <w:p w:rsidR="00C7749E" w:rsidRPr="00C7749E" w:rsidRDefault="00C7749E" w:rsidP="00C7749E">
            <w:pPr>
              <w:keepLines/>
              <w:ind w:left="28"/>
              <w:contextualSpacing/>
              <w:jc w:val="center"/>
              <w:rPr>
                <w:sz w:val="28"/>
              </w:rPr>
            </w:pPr>
            <w:r w:rsidRPr="00C7749E">
              <w:rPr>
                <w:sz w:val="28"/>
              </w:rPr>
              <w:t xml:space="preserve"> ВО</w:t>
            </w:r>
          </w:p>
        </w:tc>
        <w:tc>
          <w:tcPr>
            <w:tcW w:w="508" w:type="pct"/>
          </w:tcPr>
          <w:p w:rsidR="00C7749E" w:rsidRPr="00C7749E" w:rsidRDefault="00C7749E" w:rsidP="00C7749E">
            <w:pPr>
              <w:ind w:left="28"/>
              <w:contextualSpacing/>
              <w:jc w:val="center"/>
              <w:rPr>
                <w:sz w:val="28"/>
              </w:rPr>
            </w:pPr>
            <w:r w:rsidRPr="00C7749E">
              <w:rPr>
                <w:sz w:val="28"/>
              </w:rPr>
              <w:t xml:space="preserve"> Б</w:t>
            </w:r>
          </w:p>
        </w:tc>
        <w:tc>
          <w:tcPr>
            <w:tcW w:w="478" w:type="pct"/>
          </w:tcPr>
          <w:p w:rsidR="00C7749E" w:rsidRPr="00C7749E" w:rsidRDefault="00C7749E" w:rsidP="00C7749E">
            <w:pPr>
              <w:keepLines/>
              <w:ind w:left="28"/>
              <w:contextualSpacing/>
              <w:jc w:val="center"/>
              <w:rPr>
                <w:sz w:val="28"/>
              </w:rPr>
            </w:pPr>
            <w:r w:rsidRPr="00C7749E">
              <w:rPr>
                <w:sz w:val="28"/>
              </w:rPr>
              <w:t xml:space="preserve"> 3</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3.16</w:t>
            </w:r>
          </w:p>
        </w:tc>
        <w:tc>
          <w:tcPr>
            <w:tcW w:w="1137" w:type="pct"/>
          </w:tcPr>
          <w:p w:rsidR="00C7749E" w:rsidRPr="00C7749E" w:rsidRDefault="00C7749E" w:rsidP="00C7749E">
            <w:pPr>
              <w:ind w:left="28"/>
              <w:contextualSpacing/>
              <w:jc w:val="both"/>
              <w:rPr>
                <w:sz w:val="24"/>
              </w:rPr>
            </w:pPr>
            <w:r w:rsidRPr="00C7749E">
              <w:rPr>
                <w:sz w:val="24"/>
              </w:rPr>
              <w:t xml:space="preserve"> Закон отражения света. Плоское зеркало</w:t>
            </w:r>
          </w:p>
        </w:tc>
        <w:tc>
          <w:tcPr>
            <w:tcW w:w="1869" w:type="pct"/>
          </w:tcPr>
          <w:p w:rsidR="00C7749E" w:rsidRPr="00C7749E" w:rsidRDefault="00C7749E" w:rsidP="00C7749E">
            <w:pPr>
              <w:ind w:left="28"/>
              <w:contextualSpacing/>
              <w:rPr>
                <w:sz w:val="24"/>
              </w:rPr>
            </w:pPr>
            <w:r w:rsidRPr="00C7749E">
              <w:rPr>
                <w:sz w:val="24"/>
              </w:rPr>
              <w:t xml:space="preserve"> Умете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плавление, кристаллизация,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 дисперсия света</w:t>
            </w:r>
          </w:p>
        </w:tc>
        <w:tc>
          <w:tcPr>
            <w:tcW w:w="373" w:type="pct"/>
          </w:tcPr>
          <w:p w:rsidR="00C7749E" w:rsidRPr="00C7749E" w:rsidRDefault="00C7749E" w:rsidP="00C7749E">
            <w:pPr>
              <w:keepLines/>
              <w:ind w:left="28"/>
              <w:contextualSpacing/>
              <w:jc w:val="center"/>
              <w:rPr>
                <w:sz w:val="28"/>
              </w:rPr>
            </w:pPr>
            <w:r w:rsidRPr="00C7749E">
              <w:rPr>
                <w:sz w:val="28"/>
              </w:rPr>
              <w:t xml:space="preserve"> ВО </w:t>
            </w:r>
          </w:p>
        </w:tc>
        <w:tc>
          <w:tcPr>
            <w:tcW w:w="508" w:type="pct"/>
          </w:tcPr>
          <w:p w:rsidR="00C7749E" w:rsidRPr="00C7749E" w:rsidRDefault="00C7749E" w:rsidP="00C7749E">
            <w:pPr>
              <w:ind w:left="28"/>
              <w:contextualSpacing/>
              <w:jc w:val="center"/>
              <w:rPr>
                <w:sz w:val="28"/>
              </w:rPr>
            </w:pPr>
            <w:r w:rsidRPr="00C7749E">
              <w:rPr>
                <w:sz w:val="28"/>
              </w:rPr>
              <w:t xml:space="preserve"> Б</w:t>
            </w:r>
          </w:p>
        </w:tc>
        <w:tc>
          <w:tcPr>
            <w:tcW w:w="478" w:type="pct"/>
          </w:tcPr>
          <w:p w:rsidR="00C7749E" w:rsidRPr="00C7749E" w:rsidRDefault="00C7749E" w:rsidP="00C7749E">
            <w:pPr>
              <w:keepLines/>
              <w:ind w:left="28"/>
              <w:contextualSpacing/>
              <w:jc w:val="center"/>
              <w:rPr>
                <w:sz w:val="28"/>
              </w:rPr>
            </w:pPr>
            <w:r w:rsidRPr="00C7749E">
              <w:rPr>
                <w:sz w:val="28"/>
              </w:rPr>
              <w:t xml:space="preserve"> 3</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3.5, 3.7</w:t>
            </w:r>
          </w:p>
        </w:tc>
        <w:tc>
          <w:tcPr>
            <w:tcW w:w="1137" w:type="pct"/>
          </w:tcPr>
          <w:p w:rsidR="00C7749E" w:rsidRPr="00C7749E" w:rsidRDefault="00C7749E" w:rsidP="00C7749E">
            <w:pPr>
              <w:ind w:left="28"/>
              <w:contextualSpacing/>
              <w:jc w:val="both"/>
              <w:rPr>
                <w:sz w:val="24"/>
              </w:rPr>
            </w:pPr>
            <w:r w:rsidRPr="00C7749E">
              <w:rPr>
                <w:sz w:val="24"/>
              </w:rPr>
              <w:t xml:space="preserve">Постоянный электрический ток. Сила тока. Напряжение </w:t>
            </w:r>
            <w:r w:rsidRPr="00C7749E">
              <w:rPr>
                <w:sz w:val="24"/>
              </w:rPr>
              <w:br/>
              <w:t xml:space="preserve">--- </w:t>
            </w:r>
            <w:r w:rsidRPr="00C7749E">
              <w:rPr>
                <w:sz w:val="24"/>
              </w:rPr>
              <w:br/>
              <w:t>Закон Ома для участка электрической цепи. Последовательное и параллельное соединения проводников</w:t>
            </w:r>
          </w:p>
        </w:tc>
        <w:tc>
          <w:tcPr>
            <w:tcW w:w="1869" w:type="pct"/>
          </w:tcPr>
          <w:p w:rsidR="00C7749E" w:rsidRPr="00C7749E" w:rsidRDefault="00C7749E" w:rsidP="00C7749E">
            <w:pPr>
              <w:ind w:left="28"/>
              <w:contextualSpacing/>
              <w:rPr>
                <w:sz w:val="24"/>
              </w:rPr>
            </w:pPr>
            <w:r w:rsidRPr="00C7749E">
              <w:rPr>
                <w:sz w:val="24"/>
              </w:rPr>
              <w:t>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C7749E">
              <w:rPr>
                <w:sz w:val="24"/>
              </w:rPr>
              <w:br/>
              <w:t>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p>
        </w:tc>
        <w:tc>
          <w:tcPr>
            <w:tcW w:w="373" w:type="pct"/>
          </w:tcPr>
          <w:p w:rsidR="00C7749E" w:rsidRPr="00C7749E" w:rsidRDefault="00C7749E" w:rsidP="00C7749E">
            <w:pPr>
              <w:keepLines/>
              <w:ind w:left="28"/>
              <w:contextualSpacing/>
              <w:jc w:val="center"/>
              <w:rPr>
                <w:sz w:val="28"/>
              </w:rPr>
            </w:pPr>
            <w:r w:rsidRPr="00C7749E">
              <w:rPr>
                <w:sz w:val="28"/>
              </w:rPr>
              <w:t xml:space="preserve"> ВО</w:t>
            </w:r>
          </w:p>
        </w:tc>
        <w:tc>
          <w:tcPr>
            <w:tcW w:w="508" w:type="pct"/>
          </w:tcPr>
          <w:p w:rsidR="00C7749E" w:rsidRPr="00C7749E" w:rsidRDefault="00C7749E" w:rsidP="00C7749E">
            <w:pPr>
              <w:ind w:left="28"/>
              <w:contextualSpacing/>
              <w:jc w:val="center"/>
              <w:rPr>
                <w:sz w:val="28"/>
              </w:rPr>
            </w:pPr>
            <w:r w:rsidRPr="00C7749E">
              <w:rPr>
                <w:sz w:val="28"/>
              </w:rPr>
              <w:t xml:space="preserve"> Б</w:t>
            </w:r>
          </w:p>
        </w:tc>
        <w:tc>
          <w:tcPr>
            <w:tcW w:w="478" w:type="pct"/>
          </w:tcPr>
          <w:p w:rsidR="00C7749E" w:rsidRPr="00C7749E" w:rsidRDefault="00C7749E" w:rsidP="00C7749E">
            <w:pPr>
              <w:keepLines/>
              <w:ind w:left="28"/>
              <w:contextualSpacing/>
              <w:jc w:val="center"/>
              <w:rPr>
                <w:sz w:val="28"/>
              </w:rPr>
            </w:pPr>
            <w:r w:rsidRPr="00C7749E">
              <w:rPr>
                <w:sz w:val="28"/>
              </w:rPr>
              <w:t xml:space="preserve"> 3</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2, 3</w:t>
            </w:r>
          </w:p>
        </w:tc>
        <w:tc>
          <w:tcPr>
            <w:tcW w:w="1137" w:type="pct"/>
          </w:tcPr>
          <w:p w:rsidR="00C7749E" w:rsidRPr="00C7749E" w:rsidRDefault="00C7749E" w:rsidP="00C7749E">
            <w:pPr>
              <w:ind w:left="28"/>
              <w:contextualSpacing/>
              <w:jc w:val="both"/>
              <w:rPr>
                <w:sz w:val="24"/>
              </w:rPr>
            </w:pPr>
            <w:r w:rsidRPr="00C7749E">
              <w:rPr>
                <w:sz w:val="24"/>
              </w:rPr>
              <w:t xml:space="preserve">ТЕПЛОВЫЕ ЯВЛЕНИЯ </w:t>
            </w:r>
            <w:r w:rsidRPr="00C7749E">
              <w:rPr>
                <w:sz w:val="24"/>
              </w:rPr>
              <w:br/>
              <w:t xml:space="preserve">--- </w:t>
            </w:r>
            <w:r w:rsidRPr="00C7749E">
              <w:rPr>
                <w:sz w:val="24"/>
              </w:rPr>
              <w:br/>
              <w:t xml:space="preserve">ЭЛЕКТРОМАГНИТНЫЕ </w:t>
            </w:r>
            <w:r w:rsidRPr="00C7749E">
              <w:rPr>
                <w:sz w:val="24"/>
              </w:rPr>
              <w:lastRenderedPageBreak/>
              <w:t>ЯВЛЕНИЯ</w:t>
            </w:r>
          </w:p>
        </w:tc>
        <w:tc>
          <w:tcPr>
            <w:tcW w:w="1869" w:type="pct"/>
          </w:tcPr>
          <w:p w:rsidR="00C7749E" w:rsidRPr="00C7749E" w:rsidRDefault="00C7749E" w:rsidP="00C7749E">
            <w:pPr>
              <w:ind w:left="28"/>
              <w:contextualSpacing/>
              <w:rPr>
                <w:sz w:val="24"/>
              </w:rPr>
            </w:pPr>
            <w:r w:rsidRPr="00C7749E">
              <w:rPr>
                <w:sz w:val="24"/>
              </w:rPr>
              <w:lastRenderedPageBreak/>
              <w:t xml:space="preserve"> Владение основным понятийным аппаратом школьного курса физики</w:t>
            </w:r>
          </w:p>
        </w:tc>
        <w:tc>
          <w:tcPr>
            <w:tcW w:w="373" w:type="pct"/>
          </w:tcPr>
          <w:p w:rsidR="00C7749E" w:rsidRPr="00C7749E" w:rsidRDefault="00C7749E" w:rsidP="00C7749E">
            <w:pPr>
              <w:keepLines/>
              <w:ind w:left="28"/>
              <w:contextualSpacing/>
              <w:jc w:val="center"/>
              <w:rPr>
                <w:sz w:val="28"/>
              </w:rPr>
            </w:pPr>
            <w:r w:rsidRPr="00C7749E">
              <w:rPr>
                <w:sz w:val="28"/>
              </w:rPr>
              <w:t xml:space="preserve"> ВО</w:t>
            </w:r>
          </w:p>
        </w:tc>
        <w:tc>
          <w:tcPr>
            <w:tcW w:w="508" w:type="pct"/>
          </w:tcPr>
          <w:p w:rsidR="00C7749E" w:rsidRPr="00C7749E" w:rsidRDefault="00C7749E" w:rsidP="00C7749E">
            <w:pPr>
              <w:ind w:left="28"/>
              <w:contextualSpacing/>
              <w:jc w:val="center"/>
              <w:rPr>
                <w:sz w:val="28"/>
              </w:rPr>
            </w:pPr>
            <w:r w:rsidRPr="00C7749E">
              <w:rPr>
                <w:sz w:val="28"/>
              </w:rPr>
              <w:t xml:space="preserve"> Б</w:t>
            </w:r>
          </w:p>
        </w:tc>
        <w:tc>
          <w:tcPr>
            <w:tcW w:w="478" w:type="pct"/>
          </w:tcPr>
          <w:p w:rsidR="00C7749E" w:rsidRPr="00C7749E" w:rsidRDefault="00C7749E" w:rsidP="00C7749E">
            <w:pPr>
              <w:keepLines/>
              <w:ind w:left="28"/>
              <w:contextualSpacing/>
              <w:jc w:val="center"/>
              <w:rPr>
                <w:sz w:val="28"/>
              </w:rPr>
            </w:pPr>
            <w:r w:rsidRPr="00C7749E">
              <w:rPr>
                <w:sz w:val="28"/>
              </w:rPr>
              <w:t>3</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3.6, 3.7</w:t>
            </w:r>
          </w:p>
        </w:tc>
        <w:tc>
          <w:tcPr>
            <w:tcW w:w="1137" w:type="pct"/>
          </w:tcPr>
          <w:p w:rsidR="00C7749E" w:rsidRPr="00C7749E" w:rsidRDefault="00C7749E" w:rsidP="00C7749E">
            <w:pPr>
              <w:ind w:left="28"/>
              <w:contextualSpacing/>
              <w:jc w:val="both"/>
              <w:rPr>
                <w:sz w:val="24"/>
              </w:rPr>
            </w:pPr>
            <w:r w:rsidRPr="00C7749E">
              <w:rPr>
                <w:sz w:val="24"/>
              </w:rPr>
              <w:t xml:space="preserve">Электрическое сопротивление </w:t>
            </w:r>
            <w:r w:rsidRPr="00C7749E">
              <w:rPr>
                <w:sz w:val="24"/>
              </w:rPr>
              <w:br/>
              <w:t xml:space="preserve">--- </w:t>
            </w:r>
            <w:r w:rsidRPr="00C7749E">
              <w:rPr>
                <w:sz w:val="24"/>
              </w:rPr>
              <w:br/>
              <w:t>Закон Ома для участка электрической цепи. Последовательное и параллельное соединения проводников</w:t>
            </w:r>
          </w:p>
        </w:tc>
        <w:tc>
          <w:tcPr>
            <w:tcW w:w="1869" w:type="pct"/>
          </w:tcPr>
          <w:p w:rsidR="00C7749E" w:rsidRPr="00C7749E" w:rsidRDefault="00C7749E" w:rsidP="00C7749E">
            <w:pPr>
              <w:ind w:left="28"/>
              <w:contextualSpacing/>
              <w:rPr>
                <w:sz w:val="24"/>
              </w:rPr>
            </w:pPr>
            <w:r w:rsidRPr="00C7749E">
              <w:rPr>
                <w:sz w:val="24"/>
              </w:rPr>
              <w:t>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r w:rsidRPr="00C7749E">
              <w:rPr>
                <w:sz w:val="24"/>
              </w:rPr>
              <w:br/>
              <w:t>Решение задач различного типа и уровня сложности</w:t>
            </w:r>
          </w:p>
        </w:tc>
        <w:tc>
          <w:tcPr>
            <w:tcW w:w="373" w:type="pct"/>
          </w:tcPr>
          <w:p w:rsidR="00C7749E" w:rsidRPr="00C7749E" w:rsidRDefault="00C7749E" w:rsidP="00C7749E">
            <w:pPr>
              <w:keepLines/>
              <w:ind w:left="28"/>
              <w:contextualSpacing/>
              <w:jc w:val="center"/>
              <w:rPr>
                <w:sz w:val="28"/>
              </w:rPr>
            </w:pPr>
            <w:r w:rsidRPr="00C7749E">
              <w:rPr>
                <w:sz w:val="28"/>
              </w:rPr>
              <w:t xml:space="preserve"> РО </w:t>
            </w:r>
          </w:p>
        </w:tc>
        <w:tc>
          <w:tcPr>
            <w:tcW w:w="508" w:type="pct"/>
          </w:tcPr>
          <w:p w:rsidR="00C7749E" w:rsidRPr="00C7749E" w:rsidRDefault="00C7749E" w:rsidP="00C7749E">
            <w:pPr>
              <w:ind w:left="28"/>
              <w:contextualSpacing/>
              <w:jc w:val="center"/>
              <w:rPr>
                <w:sz w:val="28"/>
              </w:rPr>
            </w:pPr>
            <w:r w:rsidRPr="00C7749E">
              <w:rPr>
                <w:sz w:val="28"/>
              </w:rPr>
              <w:t xml:space="preserve"> Б</w:t>
            </w:r>
          </w:p>
        </w:tc>
        <w:tc>
          <w:tcPr>
            <w:tcW w:w="478" w:type="pct"/>
          </w:tcPr>
          <w:p w:rsidR="00C7749E" w:rsidRPr="00C7749E" w:rsidRDefault="00C7749E" w:rsidP="00C7749E">
            <w:pPr>
              <w:keepLines/>
              <w:ind w:left="28"/>
              <w:contextualSpacing/>
              <w:jc w:val="center"/>
              <w:rPr>
                <w:sz w:val="28"/>
              </w:rPr>
            </w:pPr>
            <w:r w:rsidRPr="00C7749E">
              <w:rPr>
                <w:sz w:val="28"/>
              </w:rPr>
              <w:t xml:space="preserve">6 </w:t>
            </w:r>
          </w:p>
        </w:tc>
      </w:tr>
      <w:tr w:rsidR="00C7749E" w:rsidRPr="00C7749E" w:rsidTr="00C7749E">
        <w:tc>
          <w:tcPr>
            <w:tcW w:w="334" w:type="pct"/>
          </w:tcPr>
          <w:p w:rsidR="00C7749E" w:rsidRPr="00C7749E" w:rsidRDefault="00C7749E" w:rsidP="00C7749E">
            <w:pPr>
              <w:numPr>
                <w:ilvl w:val="0"/>
                <w:numId w:val="1"/>
              </w:numPr>
              <w:contextualSpacing/>
              <w:jc w:val="center"/>
              <w:rPr>
                <w:sz w:val="24"/>
                <w:szCs w:val="24"/>
              </w:rPr>
            </w:pPr>
          </w:p>
        </w:tc>
        <w:tc>
          <w:tcPr>
            <w:tcW w:w="301" w:type="pct"/>
          </w:tcPr>
          <w:p w:rsidR="00C7749E" w:rsidRPr="00C7749E" w:rsidRDefault="00C7749E" w:rsidP="00C7749E">
            <w:pPr>
              <w:ind w:left="28"/>
              <w:contextualSpacing/>
              <w:jc w:val="center"/>
              <w:rPr>
                <w:sz w:val="28"/>
              </w:rPr>
            </w:pPr>
            <w:r w:rsidRPr="00C7749E">
              <w:rPr>
                <w:sz w:val="28"/>
              </w:rPr>
              <w:t xml:space="preserve"> 2.3, 2.6, 2.7</w:t>
            </w:r>
          </w:p>
        </w:tc>
        <w:tc>
          <w:tcPr>
            <w:tcW w:w="1137" w:type="pct"/>
          </w:tcPr>
          <w:p w:rsidR="00C7749E" w:rsidRPr="00C7749E" w:rsidRDefault="00C7749E" w:rsidP="00C7749E">
            <w:pPr>
              <w:ind w:left="28"/>
              <w:contextualSpacing/>
              <w:jc w:val="both"/>
              <w:rPr>
                <w:sz w:val="24"/>
              </w:rPr>
            </w:pPr>
            <w:r w:rsidRPr="00C7749E">
              <w:rPr>
                <w:sz w:val="24"/>
              </w:rPr>
              <w:t xml:space="preserve">Тепловое равновесие </w:t>
            </w:r>
            <w:r w:rsidRPr="00C7749E">
              <w:rPr>
                <w:sz w:val="24"/>
              </w:rPr>
              <w:br/>
              <w:t xml:space="preserve">--- </w:t>
            </w:r>
            <w:r w:rsidRPr="00C7749E">
              <w:rPr>
                <w:sz w:val="24"/>
              </w:rPr>
              <w:br/>
              <w:t xml:space="preserve">Количество теплоты. Удельная теплоемкость </w:t>
            </w:r>
            <w:r w:rsidRPr="00C7749E">
              <w:rPr>
                <w:sz w:val="24"/>
              </w:rPr>
              <w:br/>
              <w:t xml:space="preserve">--- </w:t>
            </w:r>
            <w:r w:rsidRPr="00C7749E">
              <w:rPr>
                <w:sz w:val="24"/>
              </w:rPr>
              <w:br/>
              <w:t>Закон сохранения энергии в тепловых процессах</w:t>
            </w:r>
          </w:p>
        </w:tc>
        <w:tc>
          <w:tcPr>
            <w:tcW w:w="1869" w:type="pct"/>
          </w:tcPr>
          <w:p w:rsidR="00C7749E" w:rsidRPr="00C7749E" w:rsidRDefault="00C7749E" w:rsidP="00C7749E">
            <w:pPr>
              <w:ind w:left="28"/>
              <w:contextualSpacing/>
              <w:rPr>
                <w:sz w:val="24"/>
              </w:rPr>
            </w:pPr>
            <w:r w:rsidRPr="00C7749E">
              <w:rPr>
                <w:sz w:val="24"/>
              </w:rPr>
              <w:t>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r w:rsidRPr="00C7749E">
              <w:rPr>
                <w:sz w:val="24"/>
              </w:rPr>
              <w:br/>
              <w:t>Умение выражать результаты измерений и расчетов в единицах Международной системы</w:t>
            </w:r>
            <w:r w:rsidRPr="00C7749E">
              <w:rPr>
                <w:sz w:val="24"/>
              </w:rPr>
              <w:br/>
              <w:t>Решение задач различного типа и уровня сложности</w:t>
            </w:r>
          </w:p>
        </w:tc>
        <w:tc>
          <w:tcPr>
            <w:tcW w:w="373" w:type="pct"/>
          </w:tcPr>
          <w:p w:rsidR="00C7749E" w:rsidRPr="00C7749E" w:rsidRDefault="00C7749E" w:rsidP="00C7749E">
            <w:pPr>
              <w:ind w:left="28"/>
              <w:contextualSpacing/>
              <w:jc w:val="center"/>
              <w:rPr>
                <w:sz w:val="28"/>
              </w:rPr>
            </w:pPr>
            <w:r w:rsidRPr="00C7749E">
              <w:rPr>
                <w:sz w:val="28"/>
              </w:rPr>
              <w:t xml:space="preserve">РО </w:t>
            </w:r>
          </w:p>
        </w:tc>
        <w:tc>
          <w:tcPr>
            <w:tcW w:w="508" w:type="pct"/>
          </w:tcPr>
          <w:p w:rsidR="00C7749E" w:rsidRPr="00C7749E" w:rsidRDefault="00C7749E" w:rsidP="00C7749E">
            <w:pPr>
              <w:ind w:left="28"/>
              <w:contextualSpacing/>
              <w:jc w:val="center"/>
              <w:rPr>
                <w:sz w:val="28"/>
              </w:rPr>
            </w:pPr>
            <w:r w:rsidRPr="00C7749E">
              <w:rPr>
                <w:sz w:val="28"/>
              </w:rPr>
              <w:t xml:space="preserve"> В</w:t>
            </w:r>
          </w:p>
        </w:tc>
        <w:tc>
          <w:tcPr>
            <w:tcW w:w="478" w:type="pct"/>
          </w:tcPr>
          <w:p w:rsidR="00C7749E" w:rsidRPr="00C7749E" w:rsidRDefault="00C7749E" w:rsidP="00C7749E">
            <w:pPr>
              <w:keepLines/>
              <w:ind w:left="28"/>
              <w:contextualSpacing/>
              <w:jc w:val="center"/>
              <w:rPr>
                <w:sz w:val="28"/>
              </w:rPr>
            </w:pPr>
            <w:r w:rsidRPr="00C7749E">
              <w:rPr>
                <w:sz w:val="28"/>
              </w:rPr>
              <w:t xml:space="preserve"> 10</w:t>
            </w:r>
          </w:p>
        </w:tc>
      </w:tr>
    </w:tbl>
    <w:p w:rsidR="00C7749E" w:rsidRPr="00C7749E" w:rsidRDefault="00C7749E" w:rsidP="00C7749E">
      <w:pPr>
        <w:widowControl w:val="0"/>
        <w:spacing w:after="0" w:line="276" w:lineRule="auto"/>
        <w:ind w:left="30"/>
        <w:contextualSpacing/>
        <w:jc w:val="both"/>
        <w:rPr>
          <w:rFonts w:ascii="Times New Roman" w:eastAsia="Times New Roman" w:hAnsi="Times New Roman" w:cs="Times New Roman"/>
          <w:color w:val="000000"/>
          <w:sz w:val="28"/>
          <w:lang w:eastAsia="ru-RU"/>
        </w:rPr>
      </w:pPr>
    </w:p>
    <w:p w:rsidR="00C7749E" w:rsidRPr="00C7749E" w:rsidRDefault="00C7749E" w:rsidP="00C7749E">
      <w:pPr>
        <w:widowControl w:val="0"/>
        <w:spacing w:after="0" w:line="240" w:lineRule="auto"/>
        <w:ind w:left="28"/>
        <w:contextualSpacing/>
        <w:rPr>
          <w:rFonts w:ascii="Times New Roman" w:eastAsia="Times New Roman" w:hAnsi="Times New Roman" w:cs="Times New Roman"/>
          <w:i/>
          <w:color w:val="000000"/>
          <w:sz w:val="24"/>
          <w:szCs w:val="24"/>
          <w:lang w:eastAsia="ru-RU"/>
        </w:rPr>
      </w:pPr>
      <w:r w:rsidRPr="00C7749E">
        <w:rPr>
          <w:rFonts w:ascii="Times New Roman" w:eastAsia="Times New Roman" w:hAnsi="Times New Roman" w:cs="Times New Roman"/>
          <w:color w:val="000000"/>
          <w:sz w:val="20"/>
          <w:szCs w:val="20"/>
          <w:lang w:eastAsia="ru-RU"/>
        </w:rPr>
        <w:t>*</w:t>
      </w:r>
      <w:r w:rsidRPr="00C7749E">
        <w:rPr>
          <w:rFonts w:ascii="Times New Roman" w:eastAsia="Times New Roman" w:hAnsi="Times New Roman" w:cs="Times New Roman"/>
          <w:i/>
          <w:color w:val="000000"/>
          <w:sz w:val="24"/>
          <w:szCs w:val="24"/>
          <w:lang w:eastAsia="ru-RU"/>
        </w:rPr>
        <w:t xml:space="preserve"> Типы заданий - ВО (с выбором ответа), КО (с кратким ответом), РО (с развёрнутым ответом)</w:t>
      </w:r>
    </w:p>
    <w:p w:rsidR="00C7749E" w:rsidRPr="00C7749E" w:rsidRDefault="00C7749E" w:rsidP="00C7749E">
      <w:pPr>
        <w:widowControl w:val="0"/>
        <w:spacing w:after="0" w:line="240" w:lineRule="auto"/>
        <w:ind w:left="28"/>
        <w:contextualSpacing/>
        <w:rPr>
          <w:rFonts w:ascii="Times New Roman" w:eastAsia="Times New Roman" w:hAnsi="Times New Roman" w:cs="Times New Roman"/>
          <w:color w:val="000000"/>
          <w:sz w:val="20"/>
          <w:szCs w:val="20"/>
          <w:lang w:eastAsia="ru-RU"/>
        </w:rPr>
      </w:pPr>
      <w:r w:rsidRPr="00C7749E">
        <w:rPr>
          <w:rFonts w:ascii="Times New Roman" w:eastAsia="Times New Roman" w:hAnsi="Times New Roman" w:cs="Times New Roman"/>
          <w:i/>
          <w:color w:val="000000"/>
          <w:sz w:val="24"/>
          <w:szCs w:val="24"/>
          <w:lang w:eastAsia="ru-RU"/>
        </w:rPr>
        <w:t>**Уровень сложности заданий - Б – базовый, П – повышенный, В - высокий</w:t>
      </w:r>
    </w:p>
    <w:p w:rsidR="00325D9E" w:rsidRDefault="00325D9E"/>
    <w:sectPr w:rsidR="00325D9E" w:rsidSect="009B44B5">
      <w:pgSz w:w="16838" w:h="11906" w:orient="landscape"/>
      <w:pgMar w:top="851" w:right="1134" w:bottom="1276" w:left="567"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C4337"/>
    <w:multiLevelType w:val="hybridMultilevel"/>
    <w:tmpl w:val="5C886962"/>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B4"/>
    <w:rsid w:val="00325D9E"/>
    <w:rsid w:val="005555B4"/>
    <w:rsid w:val="00C7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18339-6D25-4B77-851A-829B72A3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749E"/>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5638</Characters>
  <Application>Microsoft Office Word</Application>
  <DocSecurity>0</DocSecurity>
  <Lines>46</Lines>
  <Paragraphs>13</Paragraphs>
  <ScaleCrop>false</ScaleCrop>
  <Company>diakov.net</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2023-03-06T03:01:00Z</dcterms:created>
  <dcterms:modified xsi:type="dcterms:W3CDTF">2023-03-06T03:02:00Z</dcterms:modified>
</cp:coreProperties>
</file>