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3D" w:rsidRPr="00F0331F" w:rsidRDefault="00DD593D" w:rsidP="00DD593D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 w:rsidRPr="00F0331F">
        <w:rPr>
          <w:b/>
          <w:sz w:val="24"/>
          <w:szCs w:val="24"/>
        </w:rPr>
        <w:t>План итоговой контрольной</w:t>
      </w:r>
      <w:r w:rsidRPr="00F0331F">
        <w:rPr>
          <w:b/>
          <w:i/>
          <w:sz w:val="24"/>
          <w:szCs w:val="24"/>
        </w:rPr>
        <w:t xml:space="preserve"> </w:t>
      </w:r>
      <w:r w:rsidRPr="00F0331F">
        <w:rPr>
          <w:b/>
          <w:sz w:val="24"/>
          <w:szCs w:val="24"/>
        </w:rPr>
        <w:t>работы по французскому</w:t>
      </w:r>
      <w:bookmarkStart w:id="0" w:name="_GoBack"/>
      <w:bookmarkEnd w:id="0"/>
      <w:r w:rsidRPr="00F0331F">
        <w:rPr>
          <w:b/>
          <w:sz w:val="24"/>
          <w:szCs w:val="24"/>
        </w:rPr>
        <w:t xml:space="preserve"> языку для </w:t>
      </w:r>
      <w:r>
        <w:rPr>
          <w:b/>
          <w:sz w:val="24"/>
          <w:szCs w:val="24"/>
        </w:rPr>
        <w:t>6</w:t>
      </w:r>
      <w:r w:rsidRPr="00F0331F">
        <w:rPr>
          <w:b/>
          <w:sz w:val="24"/>
          <w:szCs w:val="24"/>
        </w:rPr>
        <w:t>-х классов (40 минут)</w:t>
      </w:r>
    </w:p>
    <w:p w:rsidR="00DD593D" w:rsidRPr="00F0331F" w:rsidRDefault="00DD593D" w:rsidP="00DD593D">
      <w:pPr>
        <w:pStyle w:val="a3"/>
        <w:tabs>
          <w:tab w:val="left" w:pos="284"/>
        </w:tabs>
        <w:ind w:left="0"/>
        <w:jc w:val="center"/>
        <w:rPr>
          <w:b/>
          <w:i/>
          <w:sz w:val="24"/>
          <w:szCs w:val="24"/>
        </w:rPr>
      </w:pPr>
    </w:p>
    <w:tbl>
      <w:tblPr>
        <w:tblStyle w:val="a4"/>
        <w:tblW w:w="5174" w:type="pct"/>
        <w:tblLayout w:type="fixed"/>
        <w:tblLook w:val="04A0"/>
      </w:tblPr>
      <w:tblGrid>
        <w:gridCol w:w="1044"/>
        <w:gridCol w:w="906"/>
        <w:gridCol w:w="4538"/>
        <w:gridCol w:w="5548"/>
        <w:gridCol w:w="689"/>
        <w:gridCol w:w="1086"/>
        <w:gridCol w:w="1490"/>
      </w:tblGrid>
      <w:tr w:rsidR="00684FBE" w:rsidRPr="00F0331F" w:rsidTr="0022032E">
        <w:trPr>
          <w:trHeight w:val="993"/>
        </w:trPr>
        <w:tc>
          <w:tcPr>
            <w:tcW w:w="341" w:type="pct"/>
          </w:tcPr>
          <w:p w:rsidR="00DD593D" w:rsidRPr="00F0331F" w:rsidRDefault="00DD593D" w:rsidP="00431CC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96" w:type="pct"/>
          </w:tcPr>
          <w:p w:rsidR="00DD593D" w:rsidRPr="00F0331F" w:rsidRDefault="00DD593D" w:rsidP="00431CC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Код КЭС</w:t>
            </w:r>
          </w:p>
        </w:tc>
        <w:tc>
          <w:tcPr>
            <w:tcW w:w="1483" w:type="pct"/>
          </w:tcPr>
          <w:p w:rsidR="00DD593D" w:rsidRPr="00F0331F" w:rsidRDefault="00DD593D" w:rsidP="00431CC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813" w:type="pct"/>
          </w:tcPr>
          <w:p w:rsidR="00DD593D" w:rsidRPr="00F0331F" w:rsidRDefault="00DD593D" w:rsidP="00431CC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225" w:type="pct"/>
          </w:tcPr>
          <w:p w:rsidR="00DD593D" w:rsidRPr="00F0331F" w:rsidRDefault="00DD593D" w:rsidP="00431CC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Тип задания*</w:t>
            </w:r>
          </w:p>
        </w:tc>
        <w:tc>
          <w:tcPr>
            <w:tcW w:w="355" w:type="pct"/>
          </w:tcPr>
          <w:p w:rsidR="00DD593D" w:rsidRPr="00F0331F" w:rsidRDefault="00DD593D" w:rsidP="00431CC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Уровень сложности**</w:t>
            </w:r>
          </w:p>
          <w:p w:rsidR="00DD593D" w:rsidRPr="00F0331F" w:rsidRDefault="00DD593D" w:rsidP="00431CC8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DD593D" w:rsidRPr="00F0331F" w:rsidRDefault="00DD593D" w:rsidP="00431CC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F0331F">
              <w:rPr>
                <w:i/>
                <w:sz w:val="24"/>
                <w:szCs w:val="24"/>
              </w:rPr>
              <w:t>мин</w:t>
            </w:r>
          </w:p>
        </w:tc>
      </w:tr>
      <w:tr w:rsidR="00684FBE" w:rsidRPr="00F0331F" w:rsidTr="0022032E">
        <w:tc>
          <w:tcPr>
            <w:tcW w:w="341" w:type="pct"/>
          </w:tcPr>
          <w:p w:rsidR="00DD593D" w:rsidRPr="00F0331F" w:rsidRDefault="00DD593D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DD593D" w:rsidRPr="00E63590" w:rsidRDefault="00DD593D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2.</w:t>
            </w:r>
            <w:r w:rsidRPr="00F0331F">
              <w:rPr>
                <w:sz w:val="24"/>
                <w:szCs w:val="24"/>
                <w:lang w:val="en-US"/>
              </w:rPr>
              <w:t>2</w:t>
            </w:r>
            <w:r w:rsidR="00E63590">
              <w:rPr>
                <w:sz w:val="24"/>
                <w:szCs w:val="24"/>
              </w:rPr>
              <w:t>.2</w:t>
            </w:r>
          </w:p>
        </w:tc>
        <w:tc>
          <w:tcPr>
            <w:tcW w:w="1483" w:type="pct"/>
          </w:tcPr>
          <w:p w:rsidR="00DD593D" w:rsidRPr="00F0331F" w:rsidRDefault="00DD593D" w:rsidP="00431CC8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Выборочное понимание необходимой/запрашиваемой информации в несложных звучащих аутентичных текстах</w:t>
            </w:r>
          </w:p>
        </w:tc>
        <w:tc>
          <w:tcPr>
            <w:tcW w:w="1813" w:type="pct"/>
          </w:tcPr>
          <w:p w:rsidR="00DD593D" w:rsidRPr="00F0331F" w:rsidRDefault="00DD593D" w:rsidP="00431CC8">
            <w:pPr>
              <w:pStyle w:val="a3"/>
              <w:ind w:left="28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</w:t>
            </w:r>
          </w:p>
        </w:tc>
        <w:tc>
          <w:tcPr>
            <w:tcW w:w="225" w:type="pct"/>
          </w:tcPr>
          <w:p w:rsidR="00DD593D" w:rsidRPr="00F0331F" w:rsidRDefault="00DD593D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DD593D" w:rsidRPr="00F0331F" w:rsidRDefault="00DD593D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F0331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7" w:type="pct"/>
          </w:tcPr>
          <w:p w:rsidR="00DD593D" w:rsidRPr="00F0331F" w:rsidRDefault="00DD593D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</w:t>
            </w:r>
          </w:p>
        </w:tc>
      </w:tr>
      <w:tr w:rsidR="00684FBE" w:rsidRPr="00F0331F" w:rsidTr="0022032E">
        <w:tc>
          <w:tcPr>
            <w:tcW w:w="341" w:type="pct"/>
          </w:tcPr>
          <w:p w:rsidR="00E63590" w:rsidRPr="00F0331F" w:rsidRDefault="00E63590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E63590" w:rsidRDefault="00E63590">
            <w:r w:rsidRPr="0049543D">
              <w:rPr>
                <w:sz w:val="24"/>
                <w:szCs w:val="24"/>
              </w:rPr>
              <w:t>2.</w:t>
            </w:r>
            <w:r w:rsidRPr="0049543D">
              <w:rPr>
                <w:sz w:val="24"/>
                <w:szCs w:val="24"/>
                <w:lang w:val="en-US"/>
              </w:rPr>
              <w:t>2</w:t>
            </w:r>
            <w:r w:rsidRPr="0049543D">
              <w:rPr>
                <w:sz w:val="24"/>
                <w:szCs w:val="24"/>
              </w:rPr>
              <w:t>.2</w:t>
            </w:r>
          </w:p>
        </w:tc>
        <w:tc>
          <w:tcPr>
            <w:tcW w:w="1483" w:type="pct"/>
          </w:tcPr>
          <w:p w:rsidR="00E63590" w:rsidRPr="00F0331F" w:rsidRDefault="00E63590" w:rsidP="00431CC8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Выборочное понимание необходимой/запрашиваемой информации в несложных звучащих аутентичных текстах</w:t>
            </w:r>
          </w:p>
        </w:tc>
        <w:tc>
          <w:tcPr>
            <w:tcW w:w="1813" w:type="pct"/>
          </w:tcPr>
          <w:p w:rsidR="00E63590" w:rsidRPr="00F0331F" w:rsidRDefault="00E63590" w:rsidP="00431CC8">
            <w:pPr>
              <w:pStyle w:val="a3"/>
              <w:ind w:left="28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</w:t>
            </w:r>
          </w:p>
        </w:tc>
        <w:tc>
          <w:tcPr>
            <w:tcW w:w="225" w:type="pct"/>
          </w:tcPr>
          <w:p w:rsidR="00E63590" w:rsidRPr="00F0331F" w:rsidRDefault="00E63590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E63590" w:rsidRPr="00F0331F" w:rsidRDefault="00E63590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F0331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7" w:type="pct"/>
          </w:tcPr>
          <w:p w:rsidR="00E63590" w:rsidRPr="00F0331F" w:rsidRDefault="00E63590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</w:t>
            </w:r>
          </w:p>
        </w:tc>
      </w:tr>
      <w:tr w:rsidR="00684FBE" w:rsidRPr="00F0331F" w:rsidTr="0022032E">
        <w:tc>
          <w:tcPr>
            <w:tcW w:w="341" w:type="pct"/>
          </w:tcPr>
          <w:p w:rsidR="00E63590" w:rsidRPr="00F0331F" w:rsidRDefault="00E63590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E63590" w:rsidRDefault="00E63590">
            <w:r w:rsidRPr="0049543D">
              <w:rPr>
                <w:sz w:val="24"/>
                <w:szCs w:val="24"/>
              </w:rPr>
              <w:t>2.</w:t>
            </w:r>
            <w:r w:rsidRPr="0049543D">
              <w:rPr>
                <w:sz w:val="24"/>
                <w:szCs w:val="24"/>
                <w:lang w:val="en-US"/>
              </w:rPr>
              <w:t>2</w:t>
            </w:r>
            <w:r w:rsidRPr="0049543D">
              <w:rPr>
                <w:sz w:val="24"/>
                <w:szCs w:val="24"/>
              </w:rPr>
              <w:t>.2</w:t>
            </w:r>
          </w:p>
        </w:tc>
        <w:tc>
          <w:tcPr>
            <w:tcW w:w="1483" w:type="pct"/>
          </w:tcPr>
          <w:p w:rsidR="00E63590" w:rsidRPr="00F0331F" w:rsidRDefault="00E63590" w:rsidP="00431CC8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Выборочное понимание необходимой/запрашиваемой информации в несложных звучащих аутентичных текстах</w:t>
            </w:r>
          </w:p>
        </w:tc>
        <w:tc>
          <w:tcPr>
            <w:tcW w:w="1813" w:type="pct"/>
          </w:tcPr>
          <w:p w:rsidR="00E63590" w:rsidRPr="00F0331F" w:rsidRDefault="00E63590" w:rsidP="00431CC8">
            <w:pPr>
              <w:pStyle w:val="a3"/>
              <w:ind w:left="28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</w:t>
            </w:r>
          </w:p>
        </w:tc>
        <w:tc>
          <w:tcPr>
            <w:tcW w:w="225" w:type="pct"/>
          </w:tcPr>
          <w:p w:rsidR="00E63590" w:rsidRPr="00F0331F" w:rsidRDefault="00E63590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E63590" w:rsidRPr="00F0331F" w:rsidRDefault="00E63590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F0331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7" w:type="pct"/>
          </w:tcPr>
          <w:p w:rsidR="00E63590" w:rsidRPr="00F0331F" w:rsidRDefault="00E63590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</w:t>
            </w:r>
          </w:p>
        </w:tc>
      </w:tr>
      <w:tr w:rsidR="00684FBE" w:rsidRPr="00F0331F" w:rsidTr="0022032E">
        <w:tc>
          <w:tcPr>
            <w:tcW w:w="341" w:type="pct"/>
          </w:tcPr>
          <w:p w:rsidR="00E63590" w:rsidRPr="00F0331F" w:rsidRDefault="00E63590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E63590" w:rsidRDefault="00E63590">
            <w:r w:rsidRPr="0049543D">
              <w:rPr>
                <w:sz w:val="24"/>
                <w:szCs w:val="24"/>
              </w:rPr>
              <w:t>2.</w:t>
            </w:r>
            <w:r w:rsidRPr="0049543D">
              <w:rPr>
                <w:sz w:val="24"/>
                <w:szCs w:val="24"/>
                <w:lang w:val="en-US"/>
              </w:rPr>
              <w:t>2</w:t>
            </w:r>
            <w:r w:rsidRPr="0049543D">
              <w:rPr>
                <w:sz w:val="24"/>
                <w:szCs w:val="24"/>
              </w:rPr>
              <w:t>.2</w:t>
            </w:r>
          </w:p>
        </w:tc>
        <w:tc>
          <w:tcPr>
            <w:tcW w:w="1483" w:type="pct"/>
          </w:tcPr>
          <w:p w:rsidR="00E63590" w:rsidRPr="00F0331F" w:rsidRDefault="00E63590" w:rsidP="00431CC8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Выборочное понимание необходимой/запрашиваемой информации в несложных звучащих аутентичных текстах</w:t>
            </w:r>
          </w:p>
        </w:tc>
        <w:tc>
          <w:tcPr>
            <w:tcW w:w="1813" w:type="pct"/>
          </w:tcPr>
          <w:p w:rsidR="00E63590" w:rsidRPr="00F0331F" w:rsidRDefault="00E63590" w:rsidP="00431CC8">
            <w:pPr>
              <w:pStyle w:val="a3"/>
              <w:ind w:left="28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</w:t>
            </w:r>
          </w:p>
        </w:tc>
        <w:tc>
          <w:tcPr>
            <w:tcW w:w="225" w:type="pct"/>
          </w:tcPr>
          <w:p w:rsidR="00E63590" w:rsidRPr="00F0331F" w:rsidRDefault="00E63590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E63590" w:rsidRPr="00F0331F" w:rsidRDefault="00E63590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F0331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7" w:type="pct"/>
          </w:tcPr>
          <w:p w:rsidR="00E63590" w:rsidRPr="00F0331F" w:rsidRDefault="00E63590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</w:t>
            </w:r>
          </w:p>
        </w:tc>
      </w:tr>
      <w:tr w:rsidR="00684FBE" w:rsidRPr="00F0331F" w:rsidTr="0022032E">
        <w:tc>
          <w:tcPr>
            <w:tcW w:w="341" w:type="pct"/>
          </w:tcPr>
          <w:p w:rsidR="00E63590" w:rsidRPr="00F0331F" w:rsidRDefault="00E63590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E63590" w:rsidRDefault="00E63590">
            <w:r w:rsidRPr="0049543D">
              <w:rPr>
                <w:sz w:val="24"/>
                <w:szCs w:val="24"/>
              </w:rPr>
              <w:t>2.</w:t>
            </w:r>
            <w:r w:rsidRPr="0049543D">
              <w:rPr>
                <w:sz w:val="24"/>
                <w:szCs w:val="24"/>
                <w:lang w:val="en-US"/>
              </w:rPr>
              <w:t>2</w:t>
            </w:r>
            <w:r w:rsidRPr="0049543D">
              <w:rPr>
                <w:sz w:val="24"/>
                <w:szCs w:val="24"/>
              </w:rPr>
              <w:t>.2</w:t>
            </w:r>
          </w:p>
        </w:tc>
        <w:tc>
          <w:tcPr>
            <w:tcW w:w="1483" w:type="pct"/>
          </w:tcPr>
          <w:p w:rsidR="00E63590" w:rsidRPr="00F0331F" w:rsidRDefault="00E63590" w:rsidP="00431CC8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Выборочное понимание необходимой/запрашиваемой информации в несложных звучащих аутентичных текстах</w:t>
            </w:r>
          </w:p>
        </w:tc>
        <w:tc>
          <w:tcPr>
            <w:tcW w:w="1813" w:type="pct"/>
          </w:tcPr>
          <w:p w:rsidR="00E63590" w:rsidRPr="00F0331F" w:rsidRDefault="00E63590" w:rsidP="00431CC8">
            <w:pPr>
              <w:pStyle w:val="a3"/>
              <w:ind w:left="28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</w:t>
            </w:r>
          </w:p>
        </w:tc>
        <w:tc>
          <w:tcPr>
            <w:tcW w:w="225" w:type="pct"/>
          </w:tcPr>
          <w:p w:rsidR="00E63590" w:rsidRPr="00F0331F" w:rsidRDefault="00E63590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E63590" w:rsidRPr="00F0331F" w:rsidRDefault="00E63590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F0331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7" w:type="pct"/>
          </w:tcPr>
          <w:p w:rsidR="00E63590" w:rsidRPr="00F0331F" w:rsidRDefault="00E63590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</w:t>
            </w:r>
          </w:p>
        </w:tc>
      </w:tr>
      <w:tr w:rsidR="00684FBE" w:rsidRPr="00F0331F" w:rsidTr="0022032E">
        <w:tc>
          <w:tcPr>
            <w:tcW w:w="341" w:type="pct"/>
          </w:tcPr>
          <w:p w:rsidR="00DD593D" w:rsidRPr="00F0331F" w:rsidRDefault="00DD593D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DD593D" w:rsidRPr="00F0331F" w:rsidRDefault="00DD593D" w:rsidP="00431C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0331F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483" w:type="pct"/>
          </w:tcPr>
          <w:p w:rsidR="00DD593D" w:rsidRPr="00F0331F" w:rsidRDefault="00DD593D" w:rsidP="00431CC8">
            <w:pPr>
              <w:jc w:val="both"/>
              <w:rPr>
                <w:sz w:val="24"/>
                <w:szCs w:val="24"/>
                <w:lang w:eastAsia="en-US"/>
              </w:rPr>
            </w:pPr>
            <w:r w:rsidRPr="00F0331F">
              <w:rPr>
                <w:rFonts w:eastAsia="Calibri"/>
                <w:sz w:val="24"/>
                <w:szCs w:val="24"/>
              </w:rPr>
              <w:t>Выборочное понимание нужной / интересующей информации из текста (просмотровое / поисковое чтение)</w:t>
            </w:r>
          </w:p>
        </w:tc>
        <w:tc>
          <w:tcPr>
            <w:tcW w:w="1813" w:type="pct"/>
          </w:tcPr>
          <w:p w:rsidR="00DD593D" w:rsidRPr="00F0331F" w:rsidRDefault="00DD593D" w:rsidP="00431CC8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Читать   текст   с   выборочным   пониманием   нужной / интересующей    информации    (просмотровое/ поисковое чтение)</w:t>
            </w:r>
          </w:p>
        </w:tc>
        <w:tc>
          <w:tcPr>
            <w:tcW w:w="225" w:type="pct"/>
          </w:tcPr>
          <w:p w:rsidR="00DD593D" w:rsidRPr="00F0331F" w:rsidRDefault="00DD593D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DD593D" w:rsidRPr="00F0331F" w:rsidRDefault="00DD593D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DD593D" w:rsidRPr="00F0331F" w:rsidRDefault="00684FBE" w:rsidP="00431CC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4FBE" w:rsidRPr="00F0331F" w:rsidTr="0022032E">
        <w:tc>
          <w:tcPr>
            <w:tcW w:w="341" w:type="pct"/>
          </w:tcPr>
          <w:p w:rsidR="00DD593D" w:rsidRPr="00F0331F" w:rsidRDefault="00DD593D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DD593D" w:rsidRPr="00F0331F" w:rsidRDefault="00DD593D" w:rsidP="00431C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0331F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483" w:type="pct"/>
          </w:tcPr>
          <w:p w:rsidR="00DD593D" w:rsidRPr="00F0331F" w:rsidRDefault="00DD593D" w:rsidP="00431CC8">
            <w:pPr>
              <w:jc w:val="both"/>
              <w:rPr>
                <w:sz w:val="24"/>
                <w:szCs w:val="24"/>
                <w:lang w:eastAsia="en-US"/>
              </w:rPr>
            </w:pPr>
            <w:r w:rsidRPr="00F0331F">
              <w:rPr>
                <w:rFonts w:eastAsia="Calibri"/>
                <w:sz w:val="24"/>
                <w:szCs w:val="24"/>
              </w:rPr>
              <w:t>Выборочное понимание нужной / интересующей информации из текста (просмотровое / поисковое чтение)</w:t>
            </w:r>
          </w:p>
        </w:tc>
        <w:tc>
          <w:tcPr>
            <w:tcW w:w="1813" w:type="pct"/>
          </w:tcPr>
          <w:p w:rsidR="00DD593D" w:rsidRPr="00F0331F" w:rsidRDefault="00DD593D" w:rsidP="00431CC8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Читать   текст   с   выборочным   пониманием   нужной / интересующей    информации    (просмотровое/ поисковое чтение)</w:t>
            </w:r>
          </w:p>
        </w:tc>
        <w:tc>
          <w:tcPr>
            <w:tcW w:w="225" w:type="pct"/>
          </w:tcPr>
          <w:p w:rsidR="00DD593D" w:rsidRPr="00F0331F" w:rsidRDefault="00DD593D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DD593D" w:rsidRPr="00F0331F" w:rsidRDefault="00DD593D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DD593D" w:rsidRPr="00F0331F" w:rsidRDefault="00684FBE" w:rsidP="00431CC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4FBE" w:rsidRPr="00F0331F" w:rsidTr="0022032E">
        <w:tc>
          <w:tcPr>
            <w:tcW w:w="341" w:type="pct"/>
          </w:tcPr>
          <w:p w:rsidR="00DD593D" w:rsidRPr="00F0331F" w:rsidRDefault="00DD593D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DD593D" w:rsidRPr="00F0331F" w:rsidRDefault="00DD593D" w:rsidP="00431C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0331F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483" w:type="pct"/>
          </w:tcPr>
          <w:p w:rsidR="00DD593D" w:rsidRPr="00F0331F" w:rsidRDefault="00DD593D" w:rsidP="00431CC8">
            <w:pPr>
              <w:jc w:val="both"/>
              <w:rPr>
                <w:sz w:val="24"/>
                <w:szCs w:val="24"/>
                <w:lang w:eastAsia="en-US"/>
              </w:rPr>
            </w:pPr>
            <w:r w:rsidRPr="00F0331F">
              <w:rPr>
                <w:rFonts w:eastAsia="Calibri"/>
                <w:sz w:val="24"/>
                <w:szCs w:val="24"/>
              </w:rPr>
              <w:t>Выборочное понимание нужной / интересующей информации из текста (просмотровое / поисковое чтение)</w:t>
            </w:r>
          </w:p>
        </w:tc>
        <w:tc>
          <w:tcPr>
            <w:tcW w:w="1813" w:type="pct"/>
          </w:tcPr>
          <w:p w:rsidR="00DD593D" w:rsidRPr="00F0331F" w:rsidRDefault="00DD593D" w:rsidP="00431CC8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Читать   текст   с   выборочным   пониманием   нужной / интересующей    информации    (просмотровое/ поисковое чтение)</w:t>
            </w:r>
          </w:p>
        </w:tc>
        <w:tc>
          <w:tcPr>
            <w:tcW w:w="225" w:type="pct"/>
          </w:tcPr>
          <w:p w:rsidR="00DD593D" w:rsidRPr="00F0331F" w:rsidRDefault="00DD593D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DD593D" w:rsidRPr="00F0331F" w:rsidRDefault="00DD593D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DD593D" w:rsidRPr="00F0331F" w:rsidRDefault="00684FBE" w:rsidP="00431CC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4FBE" w:rsidRPr="00F0331F" w:rsidTr="0022032E">
        <w:tc>
          <w:tcPr>
            <w:tcW w:w="341" w:type="pct"/>
          </w:tcPr>
          <w:p w:rsidR="00DD593D" w:rsidRPr="00F0331F" w:rsidRDefault="00DD593D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DD593D" w:rsidRPr="00F0331F" w:rsidRDefault="00DD593D" w:rsidP="00431C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0331F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483" w:type="pct"/>
          </w:tcPr>
          <w:p w:rsidR="00DD593D" w:rsidRPr="00F0331F" w:rsidRDefault="00DD593D" w:rsidP="00431CC8">
            <w:pPr>
              <w:jc w:val="both"/>
              <w:rPr>
                <w:sz w:val="24"/>
                <w:szCs w:val="24"/>
                <w:lang w:eastAsia="en-US"/>
              </w:rPr>
            </w:pPr>
            <w:r w:rsidRPr="00F0331F">
              <w:rPr>
                <w:rFonts w:eastAsia="Calibri"/>
                <w:sz w:val="24"/>
                <w:szCs w:val="24"/>
              </w:rPr>
              <w:t>Выборочное понимание нужной / интересующей информации из текста (просмотровое / поисковое чтение)</w:t>
            </w:r>
          </w:p>
        </w:tc>
        <w:tc>
          <w:tcPr>
            <w:tcW w:w="1813" w:type="pct"/>
          </w:tcPr>
          <w:p w:rsidR="00DD593D" w:rsidRPr="00F0331F" w:rsidRDefault="00DD593D" w:rsidP="00431CC8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Читать   текст   с   выборочным   пониманием   нужной / интересующей    информации    (просмотровое/ поисковое чтение)</w:t>
            </w:r>
          </w:p>
        </w:tc>
        <w:tc>
          <w:tcPr>
            <w:tcW w:w="225" w:type="pct"/>
          </w:tcPr>
          <w:p w:rsidR="00DD593D" w:rsidRPr="00F0331F" w:rsidRDefault="00DD593D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DD593D" w:rsidRPr="00F0331F" w:rsidRDefault="00DD593D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DD593D" w:rsidRPr="00F0331F" w:rsidRDefault="00684FBE" w:rsidP="00431CC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4FBE" w:rsidRPr="00F0331F" w:rsidTr="0022032E">
        <w:tc>
          <w:tcPr>
            <w:tcW w:w="341" w:type="pct"/>
          </w:tcPr>
          <w:p w:rsidR="00DD593D" w:rsidRPr="00F0331F" w:rsidRDefault="00DD593D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DD593D" w:rsidRPr="00F0331F" w:rsidRDefault="00DD593D" w:rsidP="00431C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0331F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483" w:type="pct"/>
          </w:tcPr>
          <w:p w:rsidR="00DD593D" w:rsidRPr="00F0331F" w:rsidRDefault="00DD593D" w:rsidP="00431CC8">
            <w:pPr>
              <w:jc w:val="both"/>
              <w:rPr>
                <w:sz w:val="24"/>
                <w:szCs w:val="24"/>
                <w:lang w:eastAsia="en-US"/>
              </w:rPr>
            </w:pPr>
            <w:r w:rsidRPr="00F0331F">
              <w:rPr>
                <w:rFonts w:eastAsia="Calibri"/>
                <w:sz w:val="24"/>
                <w:szCs w:val="24"/>
              </w:rPr>
              <w:t>Выборочное понимание нужной / интересующей информации из текста (просмотровое / поисковое чтение)</w:t>
            </w:r>
          </w:p>
        </w:tc>
        <w:tc>
          <w:tcPr>
            <w:tcW w:w="1813" w:type="pct"/>
          </w:tcPr>
          <w:p w:rsidR="00DD593D" w:rsidRPr="00F0331F" w:rsidRDefault="00DD593D" w:rsidP="00431CC8">
            <w:pPr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Читать   текст   с   выборочным   пониманием   нужной / интересующей    информации    (просмотровое/ поисковое чтение)</w:t>
            </w:r>
          </w:p>
        </w:tc>
        <w:tc>
          <w:tcPr>
            <w:tcW w:w="225" w:type="pct"/>
          </w:tcPr>
          <w:p w:rsidR="00DD593D" w:rsidRPr="00F0331F" w:rsidRDefault="00DD593D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DD593D" w:rsidRPr="00F0331F" w:rsidRDefault="00DD593D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DD593D" w:rsidRPr="00F0331F" w:rsidRDefault="00684FBE" w:rsidP="00431CC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4FBE" w:rsidRPr="00F0331F" w:rsidTr="0022032E">
        <w:tc>
          <w:tcPr>
            <w:tcW w:w="341" w:type="pct"/>
          </w:tcPr>
          <w:p w:rsidR="003904F3" w:rsidRPr="00F0331F" w:rsidRDefault="003904F3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3904F3" w:rsidRPr="003904F3" w:rsidRDefault="003904F3" w:rsidP="00DF754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3.3.21</w:t>
            </w:r>
          </w:p>
        </w:tc>
        <w:tc>
          <w:tcPr>
            <w:tcW w:w="1483" w:type="pct"/>
          </w:tcPr>
          <w:p w:rsidR="003904F3" w:rsidRPr="003904F3" w:rsidRDefault="003904F3" w:rsidP="003904F3">
            <w:pPr>
              <w:widowControl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И</w:t>
            </w: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мена прилагательные в </w:t>
            </w:r>
            <w:proofErr w:type="gramStart"/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положительной</w:t>
            </w:r>
            <w:proofErr w:type="gramEnd"/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, сравнительной и превосходной степенях, образованные по</w:t>
            </w:r>
          </w:p>
          <w:p w:rsidR="003904F3" w:rsidRPr="005D73F0" w:rsidRDefault="003904F3" w:rsidP="003904F3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</w:pP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правилу, и исключения</w:t>
            </w:r>
          </w:p>
        </w:tc>
        <w:tc>
          <w:tcPr>
            <w:tcW w:w="1813" w:type="pct"/>
          </w:tcPr>
          <w:p w:rsidR="003904F3" w:rsidRPr="003904F3" w:rsidRDefault="003904F3" w:rsidP="003904F3">
            <w:pPr>
              <w:widowControl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</w:pP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Употреблять в речи имена прилагательные в положительной, сравнительной и превосходной степенях, образованные </w:t>
            </w:r>
            <w:proofErr w:type="gramStart"/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по</w:t>
            </w:r>
            <w:proofErr w:type="gramEnd"/>
          </w:p>
          <w:p w:rsidR="003904F3" w:rsidRPr="00F0331F" w:rsidRDefault="003904F3" w:rsidP="003904F3">
            <w:pPr>
              <w:rPr>
                <w:sz w:val="24"/>
                <w:szCs w:val="24"/>
              </w:rPr>
            </w:pP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правилу, и исключения</w:t>
            </w:r>
          </w:p>
        </w:tc>
        <w:tc>
          <w:tcPr>
            <w:tcW w:w="225" w:type="pct"/>
          </w:tcPr>
          <w:p w:rsidR="003904F3" w:rsidRPr="00F0331F" w:rsidRDefault="003904F3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3904F3" w:rsidRPr="00F0331F" w:rsidRDefault="003904F3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3904F3" w:rsidRPr="00F0331F" w:rsidRDefault="003904F3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684FBE" w:rsidRPr="00F0331F" w:rsidTr="0022032E">
        <w:tc>
          <w:tcPr>
            <w:tcW w:w="341" w:type="pct"/>
          </w:tcPr>
          <w:p w:rsidR="003904F3" w:rsidRPr="00F0331F" w:rsidRDefault="003904F3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3904F3" w:rsidRPr="003904F3" w:rsidRDefault="003904F3" w:rsidP="00431C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3.3.21</w:t>
            </w:r>
          </w:p>
        </w:tc>
        <w:tc>
          <w:tcPr>
            <w:tcW w:w="1483" w:type="pct"/>
          </w:tcPr>
          <w:p w:rsidR="003904F3" w:rsidRPr="003904F3" w:rsidRDefault="003904F3" w:rsidP="00431CC8">
            <w:pPr>
              <w:widowControl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И</w:t>
            </w: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мена прилагательные в </w:t>
            </w:r>
            <w:proofErr w:type="gramStart"/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положительной</w:t>
            </w:r>
            <w:proofErr w:type="gramEnd"/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, сравнительной и превосходной степенях, образованные по</w:t>
            </w:r>
          </w:p>
          <w:p w:rsidR="003904F3" w:rsidRPr="005D73F0" w:rsidRDefault="003904F3" w:rsidP="00431C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</w:pP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правилу, и исключения</w:t>
            </w:r>
          </w:p>
        </w:tc>
        <w:tc>
          <w:tcPr>
            <w:tcW w:w="1813" w:type="pct"/>
          </w:tcPr>
          <w:p w:rsidR="003904F3" w:rsidRPr="003904F3" w:rsidRDefault="003904F3" w:rsidP="00431CC8">
            <w:pPr>
              <w:widowControl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</w:pP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Употреблять в речи имена прилагательные в положительной, сравнительной и превосходной степенях, образованные </w:t>
            </w:r>
            <w:proofErr w:type="gramStart"/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по</w:t>
            </w:r>
            <w:proofErr w:type="gramEnd"/>
          </w:p>
          <w:p w:rsidR="003904F3" w:rsidRPr="00F0331F" w:rsidRDefault="003904F3" w:rsidP="00431CC8">
            <w:pPr>
              <w:rPr>
                <w:sz w:val="24"/>
                <w:szCs w:val="24"/>
              </w:rPr>
            </w:pP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правилу, и исключения</w:t>
            </w:r>
          </w:p>
        </w:tc>
        <w:tc>
          <w:tcPr>
            <w:tcW w:w="225" w:type="pct"/>
          </w:tcPr>
          <w:p w:rsidR="003904F3" w:rsidRPr="00F0331F" w:rsidRDefault="003904F3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3904F3" w:rsidRPr="00F0331F" w:rsidRDefault="003904F3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3904F3" w:rsidRPr="00F0331F" w:rsidRDefault="003904F3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684FBE" w:rsidRPr="00F0331F" w:rsidTr="0022032E">
        <w:tc>
          <w:tcPr>
            <w:tcW w:w="341" w:type="pct"/>
          </w:tcPr>
          <w:p w:rsidR="003904F3" w:rsidRPr="00F0331F" w:rsidRDefault="003904F3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3904F3" w:rsidRPr="003904F3" w:rsidRDefault="003904F3" w:rsidP="00431C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3.3.21</w:t>
            </w:r>
          </w:p>
        </w:tc>
        <w:tc>
          <w:tcPr>
            <w:tcW w:w="1483" w:type="pct"/>
          </w:tcPr>
          <w:p w:rsidR="003904F3" w:rsidRPr="003904F3" w:rsidRDefault="003904F3" w:rsidP="00431CC8">
            <w:pPr>
              <w:widowControl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И</w:t>
            </w: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мена прилагательные в </w:t>
            </w:r>
            <w:proofErr w:type="gramStart"/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положительной</w:t>
            </w:r>
            <w:proofErr w:type="gramEnd"/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, сравнительной и превосходной степенях, образованные по</w:t>
            </w:r>
          </w:p>
          <w:p w:rsidR="003904F3" w:rsidRPr="005D73F0" w:rsidRDefault="003904F3" w:rsidP="00431C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  <w:lang w:eastAsia="en-US"/>
              </w:rPr>
            </w:pP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правилу, и исключения</w:t>
            </w:r>
          </w:p>
        </w:tc>
        <w:tc>
          <w:tcPr>
            <w:tcW w:w="1813" w:type="pct"/>
          </w:tcPr>
          <w:p w:rsidR="003904F3" w:rsidRPr="003904F3" w:rsidRDefault="003904F3" w:rsidP="00431CC8">
            <w:pPr>
              <w:widowControl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</w:pP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Употреблять в речи имена прилагательные в положительной, сравнительной и превосходной степенях, образованные </w:t>
            </w:r>
            <w:proofErr w:type="gramStart"/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по</w:t>
            </w:r>
            <w:proofErr w:type="gramEnd"/>
          </w:p>
          <w:p w:rsidR="003904F3" w:rsidRPr="00F0331F" w:rsidRDefault="003904F3" w:rsidP="00431CC8">
            <w:pPr>
              <w:rPr>
                <w:sz w:val="24"/>
                <w:szCs w:val="24"/>
              </w:rPr>
            </w:pP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правилу, и исключения</w:t>
            </w:r>
          </w:p>
        </w:tc>
        <w:tc>
          <w:tcPr>
            <w:tcW w:w="225" w:type="pct"/>
          </w:tcPr>
          <w:p w:rsidR="003904F3" w:rsidRPr="00F0331F" w:rsidRDefault="003904F3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3904F3" w:rsidRPr="00F0331F" w:rsidRDefault="003904F3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3904F3" w:rsidRPr="00F0331F" w:rsidRDefault="003904F3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684FBE" w:rsidRPr="00F0331F" w:rsidTr="0022032E">
        <w:tc>
          <w:tcPr>
            <w:tcW w:w="341" w:type="pct"/>
          </w:tcPr>
          <w:p w:rsidR="003904F3" w:rsidRPr="00F0331F" w:rsidRDefault="003904F3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3904F3" w:rsidRPr="003904F3" w:rsidRDefault="003904F3" w:rsidP="007B07B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3.3.17</w:t>
            </w:r>
          </w:p>
        </w:tc>
        <w:tc>
          <w:tcPr>
            <w:tcW w:w="1483" w:type="pct"/>
          </w:tcPr>
          <w:p w:rsidR="003904F3" w:rsidRPr="003904F3" w:rsidRDefault="003904F3" w:rsidP="007B07B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О</w:t>
            </w: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пределенный/неопределенный/частичный/нулевой артикль</w:t>
            </w:r>
          </w:p>
        </w:tc>
        <w:tc>
          <w:tcPr>
            <w:tcW w:w="1813" w:type="pct"/>
          </w:tcPr>
          <w:p w:rsidR="003904F3" w:rsidRPr="00F0331F" w:rsidRDefault="003904F3" w:rsidP="00431CC8">
            <w:pPr>
              <w:rPr>
                <w:sz w:val="24"/>
                <w:szCs w:val="24"/>
              </w:rPr>
            </w:pP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Употреблять в речи определенный/неопределенный/частичный/нулевой артикль</w:t>
            </w:r>
          </w:p>
        </w:tc>
        <w:tc>
          <w:tcPr>
            <w:tcW w:w="225" w:type="pct"/>
          </w:tcPr>
          <w:p w:rsidR="003904F3" w:rsidRPr="00F0331F" w:rsidRDefault="003904F3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3904F3" w:rsidRPr="00F0331F" w:rsidRDefault="003904F3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3904F3" w:rsidRPr="00F0331F" w:rsidRDefault="003904F3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684FBE" w:rsidRPr="00F0331F" w:rsidTr="0022032E">
        <w:tc>
          <w:tcPr>
            <w:tcW w:w="341" w:type="pct"/>
          </w:tcPr>
          <w:p w:rsidR="003904F3" w:rsidRPr="00F0331F" w:rsidRDefault="003904F3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3904F3" w:rsidRPr="003904F3" w:rsidRDefault="003904F3" w:rsidP="00431C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3.3.17</w:t>
            </w:r>
          </w:p>
        </w:tc>
        <w:tc>
          <w:tcPr>
            <w:tcW w:w="1483" w:type="pct"/>
          </w:tcPr>
          <w:p w:rsidR="003904F3" w:rsidRPr="003904F3" w:rsidRDefault="003904F3" w:rsidP="00431C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О</w:t>
            </w: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пределенный/неопределенный/частичный/нулевой артикль</w:t>
            </w:r>
          </w:p>
        </w:tc>
        <w:tc>
          <w:tcPr>
            <w:tcW w:w="1813" w:type="pct"/>
          </w:tcPr>
          <w:p w:rsidR="003904F3" w:rsidRPr="00F0331F" w:rsidRDefault="003904F3" w:rsidP="00431CC8">
            <w:pPr>
              <w:rPr>
                <w:sz w:val="24"/>
                <w:szCs w:val="24"/>
              </w:rPr>
            </w:pPr>
            <w:r w:rsidRPr="003904F3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Употреблять в речи определенный/неопределенный/частичный/нулевой артикль</w:t>
            </w:r>
          </w:p>
        </w:tc>
        <w:tc>
          <w:tcPr>
            <w:tcW w:w="225" w:type="pct"/>
          </w:tcPr>
          <w:p w:rsidR="003904F3" w:rsidRPr="00F0331F" w:rsidRDefault="003904F3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3904F3" w:rsidRPr="00F0331F" w:rsidRDefault="003904F3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3904F3" w:rsidRPr="00F0331F" w:rsidRDefault="003904F3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684FBE" w:rsidRPr="00F0331F" w:rsidTr="0022032E">
        <w:tc>
          <w:tcPr>
            <w:tcW w:w="341" w:type="pct"/>
          </w:tcPr>
          <w:p w:rsidR="00684FBE" w:rsidRPr="00F0331F" w:rsidRDefault="00684FBE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684FBE" w:rsidRPr="00684FBE" w:rsidRDefault="00684FBE" w:rsidP="00431C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3.3.24</w:t>
            </w:r>
          </w:p>
        </w:tc>
        <w:tc>
          <w:tcPr>
            <w:tcW w:w="1483" w:type="pct"/>
          </w:tcPr>
          <w:p w:rsidR="00684FBE" w:rsidRPr="00684FBE" w:rsidRDefault="00684FBE" w:rsidP="00431C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Предлоги во фразах, выражающих направление, время, место действия</w:t>
            </w:r>
          </w:p>
        </w:tc>
        <w:tc>
          <w:tcPr>
            <w:tcW w:w="1813" w:type="pct"/>
          </w:tcPr>
          <w:p w:rsidR="00684FBE" w:rsidRPr="00684FBE" w:rsidRDefault="00684FBE" w:rsidP="00431CC8">
            <w:pPr>
              <w:rPr>
                <w:sz w:val="24"/>
                <w:szCs w:val="24"/>
              </w:rPr>
            </w:pP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Употреблять предлоги во фразах, выражающих направление, время, место действия</w:t>
            </w:r>
          </w:p>
        </w:tc>
        <w:tc>
          <w:tcPr>
            <w:tcW w:w="225" w:type="pct"/>
          </w:tcPr>
          <w:p w:rsidR="00684FBE" w:rsidRPr="00F0331F" w:rsidRDefault="00684FBE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684FBE" w:rsidRPr="00F0331F" w:rsidRDefault="00684FBE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684FBE" w:rsidRPr="00F0331F" w:rsidRDefault="00684FBE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684FBE" w:rsidRPr="00F0331F" w:rsidTr="0022032E">
        <w:tc>
          <w:tcPr>
            <w:tcW w:w="341" w:type="pct"/>
          </w:tcPr>
          <w:p w:rsidR="003904F3" w:rsidRPr="00F0331F" w:rsidRDefault="003904F3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3904F3" w:rsidRPr="00684FBE" w:rsidRDefault="003904F3" w:rsidP="00B0269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3.3.24</w:t>
            </w:r>
          </w:p>
        </w:tc>
        <w:tc>
          <w:tcPr>
            <w:tcW w:w="1483" w:type="pct"/>
          </w:tcPr>
          <w:p w:rsidR="003904F3" w:rsidRPr="00684FBE" w:rsidRDefault="00684FBE" w:rsidP="00B0269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П</w:t>
            </w:r>
            <w:r w:rsidR="003904F3"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редлоги во фразах, выражающих направление, время, место действия</w:t>
            </w:r>
          </w:p>
        </w:tc>
        <w:tc>
          <w:tcPr>
            <w:tcW w:w="1813" w:type="pct"/>
          </w:tcPr>
          <w:p w:rsidR="003904F3" w:rsidRPr="00684FBE" w:rsidRDefault="003904F3" w:rsidP="003904F3">
            <w:pPr>
              <w:rPr>
                <w:sz w:val="24"/>
                <w:szCs w:val="24"/>
              </w:rPr>
            </w:pP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Употреблять предлоги во фразах, выражающих направление, время, место действия</w:t>
            </w:r>
          </w:p>
        </w:tc>
        <w:tc>
          <w:tcPr>
            <w:tcW w:w="225" w:type="pct"/>
          </w:tcPr>
          <w:p w:rsidR="003904F3" w:rsidRPr="00F0331F" w:rsidRDefault="003904F3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3904F3" w:rsidRPr="00F0331F" w:rsidRDefault="003904F3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3904F3" w:rsidRPr="00F0331F" w:rsidRDefault="003904F3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684FBE" w:rsidRPr="00F0331F" w:rsidTr="0022032E">
        <w:tc>
          <w:tcPr>
            <w:tcW w:w="341" w:type="pct"/>
          </w:tcPr>
          <w:p w:rsidR="00684FBE" w:rsidRPr="00F0331F" w:rsidRDefault="00684FBE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684FBE" w:rsidRPr="00684FBE" w:rsidRDefault="00684FBE" w:rsidP="0088622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3.3.25</w:t>
            </w:r>
          </w:p>
        </w:tc>
        <w:tc>
          <w:tcPr>
            <w:tcW w:w="1483" w:type="pct"/>
          </w:tcPr>
          <w:p w:rsidR="00684FBE" w:rsidRPr="00684FBE" w:rsidRDefault="00684FBE" w:rsidP="0088622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С</w:t>
            </w: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редства связи в тексте для обеспечения его целостности</w:t>
            </w:r>
          </w:p>
        </w:tc>
        <w:tc>
          <w:tcPr>
            <w:tcW w:w="1813" w:type="pct"/>
          </w:tcPr>
          <w:p w:rsidR="00684FBE" w:rsidRPr="00F0331F" w:rsidRDefault="00684FBE" w:rsidP="00431CC8">
            <w:pPr>
              <w:rPr>
                <w:sz w:val="24"/>
                <w:szCs w:val="24"/>
              </w:rPr>
            </w:pP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Употреблять в речи различные средства связи в тексте для обеспечения его целостности</w:t>
            </w:r>
          </w:p>
        </w:tc>
        <w:tc>
          <w:tcPr>
            <w:tcW w:w="225" w:type="pct"/>
          </w:tcPr>
          <w:p w:rsidR="00684FBE" w:rsidRPr="00F0331F" w:rsidRDefault="00684FBE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684FBE" w:rsidRPr="00F0331F" w:rsidRDefault="00684FBE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684FBE" w:rsidRPr="00F0331F" w:rsidRDefault="00684FBE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684FBE" w:rsidRPr="00F0331F" w:rsidTr="0022032E">
        <w:tc>
          <w:tcPr>
            <w:tcW w:w="341" w:type="pct"/>
          </w:tcPr>
          <w:p w:rsidR="00684FBE" w:rsidRPr="00F0331F" w:rsidRDefault="00684FBE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684FBE" w:rsidRPr="00684FBE" w:rsidRDefault="00684FBE" w:rsidP="00431C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3.3.25</w:t>
            </w:r>
          </w:p>
        </w:tc>
        <w:tc>
          <w:tcPr>
            <w:tcW w:w="1483" w:type="pct"/>
          </w:tcPr>
          <w:p w:rsidR="00684FBE" w:rsidRPr="00684FBE" w:rsidRDefault="00684FBE" w:rsidP="00431C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С</w:t>
            </w: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редства связи в тексте для обеспечения его целостности</w:t>
            </w:r>
          </w:p>
        </w:tc>
        <w:tc>
          <w:tcPr>
            <w:tcW w:w="1813" w:type="pct"/>
          </w:tcPr>
          <w:p w:rsidR="00684FBE" w:rsidRPr="00F0331F" w:rsidRDefault="00684FBE" w:rsidP="00431CC8">
            <w:pPr>
              <w:rPr>
                <w:sz w:val="24"/>
                <w:szCs w:val="24"/>
              </w:rPr>
            </w:pP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Употреблять в речи различные средства связи в тексте для обеспечения его целостности</w:t>
            </w:r>
          </w:p>
        </w:tc>
        <w:tc>
          <w:tcPr>
            <w:tcW w:w="225" w:type="pct"/>
          </w:tcPr>
          <w:p w:rsidR="00684FBE" w:rsidRPr="00F0331F" w:rsidRDefault="00684FBE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684FBE" w:rsidRPr="00F0331F" w:rsidRDefault="00684FBE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684FBE" w:rsidRPr="00F0331F" w:rsidRDefault="00684FBE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684FBE" w:rsidRPr="00F0331F" w:rsidTr="0022032E">
        <w:tc>
          <w:tcPr>
            <w:tcW w:w="341" w:type="pct"/>
          </w:tcPr>
          <w:p w:rsidR="00684FBE" w:rsidRPr="00F0331F" w:rsidRDefault="00684FBE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684FBE" w:rsidRPr="00684FBE" w:rsidRDefault="00684FBE" w:rsidP="00431C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3.3.25</w:t>
            </w:r>
          </w:p>
        </w:tc>
        <w:tc>
          <w:tcPr>
            <w:tcW w:w="1483" w:type="pct"/>
          </w:tcPr>
          <w:p w:rsidR="00684FBE" w:rsidRPr="00684FBE" w:rsidRDefault="00684FBE" w:rsidP="00431C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С</w:t>
            </w: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редства связи в тексте для обеспечения его целостности</w:t>
            </w:r>
          </w:p>
        </w:tc>
        <w:tc>
          <w:tcPr>
            <w:tcW w:w="1813" w:type="pct"/>
          </w:tcPr>
          <w:p w:rsidR="00684FBE" w:rsidRPr="00F0331F" w:rsidRDefault="00684FBE" w:rsidP="00431CC8">
            <w:pPr>
              <w:rPr>
                <w:sz w:val="24"/>
                <w:szCs w:val="24"/>
              </w:rPr>
            </w:pP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Употреблять в речи различные средства связи в тексте для обеспечения его целостности</w:t>
            </w:r>
          </w:p>
        </w:tc>
        <w:tc>
          <w:tcPr>
            <w:tcW w:w="225" w:type="pct"/>
          </w:tcPr>
          <w:p w:rsidR="00684FBE" w:rsidRPr="00F0331F" w:rsidRDefault="00684FBE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684FBE" w:rsidRPr="00F0331F" w:rsidRDefault="00684FBE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684FBE" w:rsidRPr="00F0331F" w:rsidRDefault="00684FBE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684FBE" w:rsidRPr="00F0331F" w:rsidTr="0022032E">
        <w:tc>
          <w:tcPr>
            <w:tcW w:w="341" w:type="pct"/>
          </w:tcPr>
          <w:p w:rsidR="00DD593D" w:rsidRPr="00F0331F" w:rsidRDefault="00DD593D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DD593D" w:rsidRPr="00F0331F" w:rsidRDefault="00DD593D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  <w:lang w:val="en-US"/>
              </w:rPr>
              <w:t>5.</w:t>
            </w:r>
            <w:r w:rsidRPr="00F0331F">
              <w:rPr>
                <w:sz w:val="24"/>
                <w:szCs w:val="24"/>
              </w:rPr>
              <w:t>2.21</w:t>
            </w:r>
          </w:p>
        </w:tc>
        <w:tc>
          <w:tcPr>
            <w:tcW w:w="1483" w:type="pct"/>
          </w:tcPr>
          <w:p w:rsidR="00DD593D" w:rsidRPr="00684FBE" w:rsidRDefault="00DD593D" w:rsidP="00431CC8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684FBE">
              <w:rPr>
                <w:sz w:val="24"/>
                <w:szCs w:val="24"/>
              </w:rPr>
              <w:t xml:space="preserve">Имена прилагательные в положительной степени, образованные по правилу, а </w:t>
            </w:r>
            <w:r w:rsidRPr="00684FBE">
              <w:rPr>
                <w:sz w:val="24"/>
                <w:szCs w:val="24"/>
              </w:rPr>
              <w:lastRenderedPageBreak/>
              <w:t>также исключения</w:t>
            </w:r>
          </w:p>
        </w:tc>
        <w:tc>
          <w:tcPr>
            <w:tcW w:w="1813" w:type="pct"/>
          </w:tcPr>
          <w:p w:rsidR="00DD593D" w:rsidRPr="00F0331F" w:rsidRDefault="00DD593D" w:rsidP="00431CC8">
            <w:pPr>
              <w:rPr>
                <w:sz w:val="24"/>
                <w:szCs w:val="24"/>
              </w:rPr>
            </w:pPr>
            <w:proofErr w:type="gramStart"/>
            <w:r w:rsidRPr="00F0331F">
              <w:rPr>
                <w:sz w:val="24"/>
                <w:szCs w:val="24"/>
              </w:rPr>
              <w:lastRenderedPageBreak/>
              <w:t xml:space="preserve">Распознавать и употреблять в речи имена прилагательные в положительной, сравнительной и </w:t>
            </w:r>
            <w:r w:rsidRPr="00F0331F">
              <w:rPr>
                <w:sz w:val="24"/>
                <w:szCs w:val="24"/>
              </w:rPr>
              <w:lastRenderedPageBreak/>
              <w:t>превосходной степенях, образованные по правилу, а также исключения</w:t>
            </w:r>
            <w:proofErr w:type="gramEnd"/>
          </w:p>
        </w:tc>
        <w:tc>
          <w:tcPr>
            <w:tcW w:w="225" w:type="pct"/>
          </w:tcPr>
          <w:p w:rsidR="00DD593D" w:rsidRPr="00F0331F" w:rsidRDefault="00DD593D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lastRenderedPageBreak/>
              <w:t>ВО</w:t>
            </w:r>
          </w:p>
        </w:tc>
        <w:tc>
          <w:tcPr>
            <w:tcW w:w="355" w:type="pct"/>
          </w:tcPr>
          <w:p w:rsidR="00DD593D" w:rsidRPr="00F0331F" w:rsidRDefault="00DD593D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DD593D" w:rsidRPr="00F0331F" w:rsidRDefault="00DD593D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684FBE" w:rsidRPr="00F0331F" w:rsidTr="0022032E">
        <w:tc>
          <w:tcPr>
            <w:tcW w:w="341" w:type="pct"/>
          </w:tcPr>
          <w:p w:rsidR="00684FBE" w:rsidRPr="00F0331F" w:rsidRDefault="00684FBE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684FBE" w:rsidRPr="00684FBE" w:rsidRDefault="00684FBE" w:rsidP="00047A1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5.2.5</w:t>
            </w:r>
          </w:p>
        </w:tc>
        <w:tc>
          <w:tcPr>
            <w:tcW w:w="1483" w:type="pct"/>
          </w:tcPr>
          <w:p w:rsidR="00684FBE" w:rsidRPr="00684FBE" w:rsidRDefault="00684FBE" w:rsidP="00684FBE">
            <w:pPr>
              <w:widowControl/>
              <w:autoSpaceDE w:val="0"/>
              <w:autoSpaceDN w:val="0"/>
              <w:adjustRightInd w:val="0"/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Временны́е</w:t>
            </w:r>
            <w:proofErr w:type="spellEnd"/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 формы глагола в изъявительном наклонении: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Présent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Passé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composé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Imparfa</w:t>
            </w:r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it</w:t>
            </w:r>
            <w:proofErr w:type="spellEnd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Futur</w:t>
            </w:r>
            <w:proofErr w:type="spellEnd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proche</w:t>
            </w:r>
            <w:proofErr w:type="spellEnd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Passé</w:t>
            </w:r>
            <w:proofErr w:type="spellEnd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proche</w:t>
            </w:r>
            <w:proofErr w:type="spellEnd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,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Futur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simple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Plus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-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que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-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parfait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Futur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dans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le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pass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é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активномзалоге</w:t>
            </w:r>
            <w:proofErr w:type="spellEnd"/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684FBE" w:rsidRPr="00684FBE" w:rsidRDefault="0022032E" w:rsidP="0022032E">
            <w:pPr>
              <w:tabs>
                <w:tab w:val="left" w:pos="1676"/>
              </w:tabs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813" w:type="pct"/>
          </w:tcPr>
          <w:p w:rsidR="00684FBE" w:rsidRPr="00684FBE" w:rsidRDefault="00684FBE" w:rsidP="00684FBE">
            <w:pPr>
              <w:widowControl/>
              <w:autoSpaceDE w:val="0"/>
              <w:autoSpaceDN w:val="0"/>
              <w:adjustRightInd w:val="0"/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Употреблять </w:t>
            </w:r>
            <w:proofErr w:type="spellStart"/>
            <w:r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в</w:t>
            </w: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еменны́е</w:t>
            </w:r>
            <w:proofErr w:type="spellEnd"/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 формы глагола в изъявительном наклонении: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Présent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Passé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composé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Imparfait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Futur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proche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Passé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proche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,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Futur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simple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Plus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-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que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-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parfait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Futur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dans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le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pass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é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активномзалоге</w:t>
            </w:r>
            <w:proofErr w:type="spellEnd"/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684FBE" w:rsidRPr="00684FBE" w:rsidRDefault="00684FBE" w:rsidP="00684FBE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684FBE" w:rsidRPr="00F0331F" w:rsidRDefault="00684FBE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684FBE" w:rsidRPr="00F0331F" w:rsidRDefault="00684FBE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684FBE" w:rsidRPr="00F0331F" w:rsidRDefault="00684FBE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1</w:t>
            </w:r>
          </w:p>
        </w:tc>
      </w:tr>
      <w:tr w:rsidR="00684FBE" w:rsidRPr="00F0331F" w:rsidTr="0022032E">
        <w:tc>
          <w:tcPr>
            <w:tcW w:w="341" w:type="pct"/>
          </w:tcPr>
          <w:p w:rsidR="00684FBE" w:rsidRPr="00F0331F" w:rsidRDefault="00684FBE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684FBE" w:rsidRPr="00684FBE" w:rsidRDefault="00684FBE" w:rsidP="00431C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5.2.5</w:t>
            </w:r>
          </w:p>
        </w:tc>
        <w:tc>
          <w:tcPr>
            <w:tcW w:w="1483" w:type="pct"/>
          </w:tcPr>
          <w:p w:rsidR="00684FBE" w:rsidRPr="00684FBE" w:rsidRDefault="00684FBE" w:rsidP="00431CC8">
            <w:pPr>
              <w:widowControl/>
              <w:autoSpaceDE w:val="0"/>
              <w:autoSpaceDN w:val="0"/>
              <w:adjustRightInd w:val="0"/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Временны́е</w:t>
            </w:r>
            <w:proofErr w:type="spellEnd"/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 формы глагола в изъявительном наклонении: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Présent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Passé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composé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Imparfa</w:t>
            </w:r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it</w:t>
            </w:r>
            <w:proofErr w:type="spellEnd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Futur</w:t>
            </w:r>
            <w:proofErr w:type="spellEnd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proche</w:t>
            </w:r>
            <w:proofErr w:type="spellEnd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Passé</w:t>
            </w:r>
            <w:proofErr w:type="spellEnd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proche</w:t>
            </w:r>
            <w:proofErr w:type="spellEnd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,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Futur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simple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Plus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-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que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-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parfait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Futur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dans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le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pass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é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в активном</w:t>
            </w:r>
            <w:r>
              <w:rPr>
                <w:rFonts w:asciiTheme="minorHAnsi" w:eastAsiaTheme="minorHAnsi" w:hAnsiTheme="minorHAnsi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залоге. </w:t>
            </w:r>
          </w:p>
          <w:p w:rsidR="00684FBE" w:rsidRPr="00684FBE" w:rsidRDefault="00684FBE" w:rsidP="00431C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</w:p>
        </w:tc>
        <w:tc>
          <w:tcPr>
            <w:tcW w:w="1813" w:type="pct"/>
          </w:tcPr>
          <w:p w:rsidR="00684FBE" w:rsidRPr="00684FBE" w:rsidRDefault="00684FBE" w:rsidP="00431CC8">
            <w:pPr>
              <w:widowControl/>
              <w:autoSpaceDE w:val="0"/>
              <w:autoSpaceDN w:val="0"/>
              <w:adjustRightInd w:val="0"/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Употреблять </w:t>
            </w:r>
            <w:proofErr w:type="spellStart"/>
            <w:r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в</w:t>
            </w: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еменны́е</w:t>
            </w:r>
            <w:proofErr w:type="spellEnd"/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 формы глагола в изъявительном наклонении: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Présent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Passé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composé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Imparfa</w:t>
            </w:r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it</w:t>
            </w:r>
            <w:proofErr w:type="spellEnd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Futur</w:t>
            </w:r>
            <w:proofErr w:type="spellEnd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proche</w:t>
            </w:r>
            <w:proofErr w:type="spellEnd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Passé</w:t>
            </w:r>
            <w:proofErr w:type="spellEnd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proche</w:t>
            </w:r>
            <w:proofErr w:type="spellEnd"/>
            <w:r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,</w:t>
            </w:r>
            <w:r>
              <w:rPr>
                <w:rFonts w:asciiTheme="minorHAnsi" w:eastAsiaTheme="minorHAnsi" w:hAnsiTheme="minorHAnsi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Futur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simple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Plus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-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que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-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parfait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Futur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dans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le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val="en-US" w:eastAsia="en-US"/>
              </w:rPr>
              <w:t>pass</w:t>
            </w:r>
            <w:proofErr w:type="spellStart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>é</w:t>
            </w:r>
            <w:proofErr w:type="spellEnd"/>
            <w:r w:rsidRPr="00684FBE">
              <w:rPr>
                <w:rFonts w:ascii="TimesNewRoman,Italic" w:eastAsiaTheme="minorHAnsi" w:hAnsi="TimesNewRoman,Italic" w:cs="TimesNewRoman,Italic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в активном залоге. </w:t>
            </w:r>
          </w:p>
          <w:p w:rsidR="00684FBE" w:rsidRPr="00684FBE" w:rsidRDefault="00684FBE" w:rsidP="00431CC8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684FBE" w:rsidRPr="00F0331F" w:rsidRDefault="00EA6015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684FBE" w:rsidRPr="00F0331F" w:rsidRDefault="007D5108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684FBE" w:rsidRPr="00F0331F" w:rsidRDefault="00684FBE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</w:t>
            </w:r>
          </w:p>
        </w:tc>
      </w:tr>
      <w:tr w:rsidR="00684FBE" w:rsidRPr="00F0331F" w:rsidTr="0022032E">
        <w:tc>
          <w:tcPr>
            <w:tcW w:w="341" w:type="pct"/>
          </w:tcPr>
          <w:p w:rsidR="00684FBE" w:rsidRPr="00F0331F" w:rsidRDefault="00684FBE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684FBE" w:rsidRPr="00684FBE" w:rsidRDefault="00684FBE" w:rsidP="00431C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3.3.25</w:t>
            </w:r>
          </w:p>
        </w:tc>
        <w:tc>
          <w:tcPr>
            <w:tcW w:w="1483" w:type="pct"/>
          </w:tcPr>
          <w:p w:rsidR="00684FBE" w:rsidRPr="00684FBE" w:rsidRDefault="00684FBE" w:rsidP="00431C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С</w:t>
            </w: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редства связи в тексте для обеспечения его целостности</w:t>
            </w:r>
          </w:p>
        </w:tc>
        <w:tc>
          <w:tcPr>
            <w:tcW w:w="1813" w:type="pct"/>
          </w:tcPr>
          <w:p w:rsidR="00684FBE" w:rsidRPr="00F0331F" w:rsidRDefault="00684FBE" w:rsidP="00431CC8">
            <w:pPr>
              <w:rPr>
                <w:sz w:val="24"/>
                <w:szCs w:val="24"/>
              </w:rPr>
            </w:pP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Употреблять в речи различные средства связи в тексте для обеспечения его целостности</w:t>
            </w:r>
          </w:p>
        </w:tc>
        <w:tc>
          <w:tcPr>
            <w:tcW w:w="225" w:type="pct"/>
          </w:tcPr>
          <w:p w:rsidR="00684FBE" w:rsidRPr="00F0331F" w:rsidRDefault="00EA6015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684FBE" w:rsidRPr="00F0331F" w:rsidRDefault="007D5108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684FBE" w:rsidRPr="00F0331F" w:rsidRDefault="00684FBE" w:rsidP="00431CC8">
            <w:pPr>
              <w:pStyle w:val="a3"/>
              <w:ind w:left="0"/>
              <w:rPr>
                <w:sz w:val="24"/>
                <w:szCs w:val="24"/>
              </w:rPr>
            </w:pPr>
            <w:r w:rsidRPr="00F0331F">
              <w:rPr>
                <w:sz w:val="24"/>
                <w:szCs w:val="24"/>
              </w:rPr>
              <w:t>2</w:t>
            </w:r>
          </w:p>
        </w:tc>
      </w:tr>
      <w:tr w:rsidR="00684FBE" w:rsidRPr="00F0331F" w:rsidTr="0022032E">
        <w:tc>
          <w:tcPr>
            <w:tcW w:w="341" w:type="pct"/>
          </w:tcPr>
          <w:p w:rsidR="00684FBE" w:rsidRPr="00F0331F" w:rsidRDefault="00684FBE" w:rsidP="00431CC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684FBE" w:rsidRPr="00684FBE" w:rsidRDefault="00684FBE" w:rsidP="00684FBE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 xml:space="preserve">3.4.1 </w:t>
            </w:r>
          </w:p>
        </w:tc>
        <w:tc>
          <w:tcPr>
            <w:tcW w:w="1483" w:type="pct"/>
          </w:tcPr>
          <w:p w:rsidR="00684FBE" w:rsidRPr="00684FBE" w:rsidRDefault="00684FBE" w:rsidP="005D62B7">
            <w:pPr>
              <w:rPr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Л</w:t>
            </w: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ексические единицы, обслуживающие ситуации в рамках тематики основной и старшей школы</w:t>
            </w:r>
          </w:p>
        </w:tc>
        <w:tc>
          <w:tcPr>
            <w:tcW w:w="1813" w:type="pct"/>
          </w:tcPr>
          <w:p w:rsidR="00684FBE" w:rsidRPr="00F0331F" w:rsidRDefault="00684FBE" w:rsidP="00684FBE">
            <w:pPr>
              <w:rPr>
                <w:sz w:val="24"/>
                <w:szCs w:val="24"/>
              </w:rPr>
            </w:pPr>
            <w:r w:rsidRPr="00684FBE">
              <w:rPr>
                <w:rFonts w:ascii="TimesNewRoman" w:eastAsiaTheme="minorHAnsi" w:hAnsi="TimesNewRoman" w:cs="TimesNewRoman"/>
                <w:color w:val="auto"/>
                <w:sz w:val="24"/>
                <w:szCs w:val="24"/>
                <w:lang w:eastAsia="en-US"/>
              </w:rPr>
              <w:t>Употреблять в речи лексические единицы, обслуживающие ситуации в рамках тематики основной и старшей школы</w:t>
            </w:r>
            <w:r w:rsidRPr="00F033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" w:type="pct"/>
          </w:tcPr>
          <w:p w:rsidR="00684FBE" w:rsidRPr="00F0331F" w:rsidRDefault="00EA6015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</w:tc>
        <w:tc>
          <w:tcPr>
            <w:tcW w:w="355" w:type="pct"/>
          </w:tcPr>
          <w:p w:rsidR="00684FBE" w:rsidRPr="00F0331F" w:rsidRDefault="007D5108" w:rsidP="00431C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7" w:type="pct"/>
          </w:tcPr>
          <w:p w:rsidR="00684FBE" w:rsidRPr="00F0331F" w:rsidRDefault="00684FBE" w:rsidP="00431CC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DD593D" w:rsidRPr="00F0331F" w:rsidRDefault="00DD593D" w:rsidP="00DD593D">
      <w:pPr>
        <w:rPr>
          <w:sz w:val="24"/>
          <w:szCs w:val="24"/>
        </w:rPr>
      </w:pPr>
    </w:p>
    <w:p w:rsidR="00DD593D" w:rsidRPr="00F0331F" w:rsidRDefault="00DD593D" w:rsidP="00DD593D">
      <w:pPr>
        <w:pStyle w:val="a3"/>
        <w:ind w:left="28"/>
        <w:rPr>
          <w:i/>
          <w:sz w:val="24"/>
          <w:szCs w:val="24"/>
        </w:rPr>
      </w:pPr>
      <w:r w:rsidRPr="00F0331F">
        <w:rPr>
          <w:sz w:val="24"/>
          <w:szCs w:val="24"/>
        </w:rPr>
        <w:t>*</w:t>
      </w:r>
      <w:r w:rsidRPr="00F0331F">
        <w:rPr>
          <w:i/>
          <w:sz w:val="24"/>
          <w:szCs w:val="24"/>
        </w:rPr>
        <w:t xml:space="preserve"> Типы заданий - </w:t>
      </w:r>
      <w:proofErr w:type="gramStart"/>
      <w:r w:rsidRPr="00F0331F">
        <w:rPr>
          <w:i/>
          <w:sz w:val="24"/>
          <w:szCs w:val="24"/>
        </w:rPr>
        <w:t>ВО</w:t>
      </w:r>
      <w:proofErr w:type="gramEnd"/>
      <w:r w:rsidRPr="00F0331F">
        <w:rPr>
          <w:i/>
          <w:sz w:val="24"/>
          <w:szCs w:val="24"/>
        </w:rPr>
        <w:t xml:space="preserve"> (с выбором ответа), КО (с кратким ответом), РО (с развёрнутым ответом)</w:t>
      </w:r>
    </w:p>
    <w:p w:rsidR="00DD593D" w:rsidRPr="00F0331F" w:rsidRDefault="00DD593D" w:rsidP="00DD593D">
      <w:pPr>
        <w:pStyle w:val="a3"/>
        <w:ind w:left="28"/>
        <w:rPr>
          <w:sz w:val="24"/>
          <w:szCs w:val="24"/>
        </w:rPr>
      </w:pPr>
      <w:r w:rsidRPr="00F0331F">
        <w:rPr>
          <w:i/>
          <w:sz w:val="24"/>
          <w:szCs w:val="24"/>
        </w:rPr>
        <w:t xml:space="preserve">**Уровень сложности заданий - Б – базовый, </w:t>
      </w:r>
      <w:proofErr w:type="gramStart"/>
      <w:r w:rsidRPr="00F0331F">
        <w:rPr>
          <w:i/>
          <w:sz w:val="24"/>
          <w:szCs w:val="24"/>
        </w:rPr>
        <w:t>П</w:t>
      </w:r>
      <w:proofErr w:type="gramEnd"/>
      <w:r w:rsidRPr="00F0331F">
        <w:rPr>
          <w:i/>
          <w:sz w:val="24"/>
          <w:szCs w:val="24"/>
        </w:rPr>
        <w:t xml:space="preserve"> – повышенный, В - высокий</w:t>
      </w:r>
    </w:p>
    <w:p w:rsidR="00DD593D" w:rsidRPr="00F0331F" w:rsidRDefault="00DD593D" w:rsidP="00DD593D">
      <w:pPr>
        <w:rPr>
          <w:sz w:val="24"/>
          <w:szCs w:val="24"/>
        </w:rPr>
      </w:pPr>
    </w:p>
    <w:p w:rsidR="00C93641" w:rsidRDefault="00C93641"/>
    <w:sectPr w:rsidR="00C93641" w:rsidSect="001509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D593D"/>
    <w:rsid w:val="0022032E"/>
    <w:rsid w:val="003904F3"/>
    <w:rsid w:val="00684FBE"/>
    <w:rsid w:val="006F0496"/>
    <w:rsid w:val="007D5108"/>
    <w:rsid w:val="00C93641"/>
    <w:rsid w:val="00DD593D"/>
    <w:rsid w:val="00E63590"/>
    <w:rsid w:val="00E97295"/>
    <w:rsid w:val="00EA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593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3D"/>
    <w:pPr>
      <w:ind w:left="720"/>
      <w:contextualSpacing/>
    </w:pPr>
  </w:style>
  <w:style w:type="table" w:styleId="a4">
    <w:name w:val="Table Grid"/>
    <w:basedOn w:val="a1"/>
    <w:uiPriority w:val="39"/>
    <w:rsid w:val="00DD593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dcterms:created xsi:type="dcterms:W3CDTF">2018-11-14T13:56:00Z</dcterms:created>
  <dcterms:modified xsi:type="dcterms:W3CDTF">2018-11-14T16:33:00Z</dcterms:modified>
</cp:coreProperties>
</file>