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C1" w:rsidRPr="001940C8" w:rsidRDefault="00C34CC1" w:rsidP="00C34CC1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>
        <w:rPr>
          <w:b/>
          <w:sz w:val="28"/>
          <w:szCs w:val="22"/>
        </w:rPr>
        <w:t xml:space="preserve"> по немецкому языку для </w:t>
      </w:r>
      <w:r w:rsidR="00F6635C">
        <w:rPr>
          <w:b/>
          <w:sz w:val="28"/>
          <w:szCs w:val="22"/>
        </w:rPr>
        <w:t>8</w:t>
      </w:r>
      <w:r>
        <w:rPr>
          <w:b/>
          <w:sz w:val="28"/>
          <w:szCs w:val="22"/>
        </w:rPr>
        <w:t>-х классов (</w:t>
      </w:r>
      <w:r w:rsidR="00C24F08" w:rsidRPr="00C24F08">
        <w:rPr>
          <w:b/>
          <w:sz w:val="28"/>
          <w:szCs w:val="22"/>
        </w:rPr>
        <w:t>40</w:t>
      </w:r>
      <w:r>
        <w:rPr>
          <w:b/>
          <w:sz w:val="28"/>
          <w:szCs w:val="22"/>
        </w:rPr>
        <w:t xml:space="preserve"> минут)</w:t>
      </w:r>
    </w:p>
    <w:p w:rsidR="00C34CC1" w:rsidRPr="008340B4" w:rsidRDefault="00C34CC1" w:rsidP="00C34CC1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205" w:type="pct"/>
        <w:tblLayout w:type="fixed"/>
        <w:tblLook w:val="04A0" w:firstRow="1" w:lastRow="0" w:firstColumn="1" w:lastColumn="0" w:noHBand="0" w:noVBand="1"/>
      </w:tblPr>
      <w:tblGrid>
        <w:gridCol w:w="1102"/>
        <w:gridCol w:w="911"/>
        <w:gridCol w:w="4458"/>
        <w:gridCol w:w="4131"/>
        <w:gridCol w:w="1210"/>
        <w:gridCol w:w="1585"/>
        <w:gridCol w:w="1995"/>
      </w:tblGrid>
      <w:tr w:rsidR="003A39F2" w:rsidRPr="003D381E" w:rsidTr="00D750A9">
        <w:tc>
          <w:tcPr>
            <w:tcW w:w="358" w:type="pct"/>
          </w:tcPr>
          <w:p w:rsidR="00C34CC1" w:rsidRPr="00C24F08" w:rsidRDefault="00C34CC1" w:rsidP="00D750A9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C24F08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296" w:type="pct"/>
          </w:tcPr>
          <w:p w:rsidR="00C34CC1" w:rsidRPr="003D381E" w:rsidRDefault="00C34CC1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Код КЭС</w:t>
            </w:r>
          </w:p>
        </w:tc>
        <w:tc>
          <w:tcPr>
            <w:tcW w:w="1448" w:type="pct"/>
          </w:tcPr>
          <w:p w:rsidR="00C34CC1" w:rsidRPr="003D381E" w:rsidRDefault="00C34CC1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342" w:type="pct"/>
          </w:tcPr>
          <w:p w:rsidR="00C34CC1" w:rsidRPr="003D381E" w:rsidRDefault="00C34CC1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93" w:type="pct"/>
          </w:tcPr>
          <w:p w:rsidR="00C34CC1" w:rsidRPr="003D381E" w:rsidRDefault="00C34CC1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Тип задания</w:t>
            </w:r>
            <w:r>
              <w:rPr>
                <w:sz w:val="24"/>
                <w:szCs w:val="24"/>
              </w:rPr>
              <w:t>*</w:t>
            </w:r>
          </w:p>
          <w:p w:rsidR="00C34CC1" w:rsidRPr="003D381E" w:rsidRDefault="00C34CC1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</w:tcPr>
          <w:p w:rsidR="00C34CC1" w:rsidRPr="003D381E" w:rsidRDefault="00C34CC1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Уровень сложности</w:t>
            </w:r>
            <w:r>
              <w:rPr>
                <w:sz w:val="24"/>
                <w:szCs w:val="24"/>
              </w:rPr>
              <w:t>**</w:t>
            </w:r>
          </w:p>
          <w:p w:rsidR="00C34CC1" w:rsidRPr="003D381E" w:rsidRDefault="00C34CC1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</w:tcPr>
          <w:p w:rsidR="00C34CC1" w:rsidRPr="003D381E" w:rsidRDefault="00C34CC1" w:rsidP="00BD7B16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D381E">
              <w:rPr>
                <w:i/>
                <w:sz w:val="24"/>
                <w:szCs w:val="24"/>
              </w:rPr>
              <w:t>мин</w:t>
            </w:r>
          </w:p>
        </w:tc>
      </w:tr>
      <w:tr w:rsidR="003A39F2" w:rsidRPr="003D381E" w:rsidTr="00D750A9">
        <w:tc>
          <w:tcPr>
            <w:tcW w:w="358" w:type="pct"/>
          </w:tcPr>
          <w:p w:rsidR="00C34CC1" w:rsidRPr="00C24F08" w:rsidRDefault="00C34CC1" w:rsidP="00D750A9">
            <w:pPr>
              <w:ind w:left="360"/>
              <w:rPr>
                <w:sz w:val="24"/>
                <w:szCs w:val="24"/>
              </w:rPr>
            </w:pPr>
            <w:r w:rsidRPr="00C24F08">
              <w:rPr>
                <w:sz w:val="24"/>
                <w:szCs w:val="24"/>
              </w:rPr>
              <w:t>1-4</w:t>
            </w:r>
          </w:p>
        </w:tc>
        <w:tc>
          <w:tcPr>
            <w:tcW w:w="296" w:type="pct"/>
          </w:tcPr>
          <w:p w:rsidR="00C34CC1" w:rsidRDefault="00C34CC1" w:rsidP="00993F33">
            <w:pPr>
              <w:pStyle w:val="a3"/>
              <w:ind w:left="28"/>
              <w:rPr>
                <w:sz w:val="28"/>
                <w:szCs w:val="22"/>
              </w:rPr>
            </w:pPr>
            <w:r w:rsidRPr="00C34CC1">
              <w:rPr>
                <w:sz w:val="24"/>
                <w:szCs w:val="22"/>
              </w:rPr>
              <w:t>2.</w:t>
            </w:r>
            <w:r w:rsidR="00993F33">
              <w:rPr>
                <w:sz w:val="24"/>
                <w:szCs w:val="22"/>
              </w:rPr>
              <w:t>2</w:t>
            </w:r>
          </w:p>
        </w:tc>
        <w:tc>
          <w:tcPr>
            <w:tcW w:w="1448" w:type="pct"/>
          </w:tcPr>
          <w:p w:rsidR="00993F33" w:rsidRPr="00993F33" w:rsidRDefault="00993F33" w:rsidP="00993F33">
            <w:pPr>
              <w:pStyle w:val="a3"/>
              <w:ind w:left="28"/>
              <w:rPr>
                <w:sz w:val="24"/>
                <w:szCs w:val="22"/>
              </w:rPr>
            </w:pPr>
            <w:r w:rsidRPr="00993F33">
              <w:rPr>
                <w:sz w:val="24"/>
                <w:szCs w:val="22"/>
              </w:rPr>
              <w:t>Выборочное понимание необходимой/запрашиваемой</w:t>
            </w:r>
          </w:p>
          <w:p w:rsidR="00C34CC1" w:rsidRPr="00A717C0" w:rsidRDefault="00993F33" w:rsidP="00993F33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993F33">
              <w:rPr>
                <w:sz w:val="24"/>
                <w:szCs w:val="22"/>
              </w:rPr>
              <w:t>информации в несложных звучащих аутентичных</w:t>
            </w:r>
            <w:r>
              <w:rPr>
                <w:sz w:val="24"/>
                <w:szCs w:val="22"/>
              </w:rPr>
              <w:t xml:space="preserve"> </w:t>
            </w:r>
            <w:r w:rsidRPr="00993F33">
              <w:rPr>
                <w:sz w:val="24"/>
                <w:szCs w:val="22"/>
              </w:rPr>
              <w:t>текстах</w:t>
            </w:r>
          </w:p>
        </w:tc>
        <w:tc>
          <w:tcPr>
            <w:tcW w:w="1342" w:type="pct"/>
          </w:tcPr>
          <w:p w:rsidR="00C34CC1" w:rsidRPr="00A717C0" w:rsidRDefault="00C24F08" w:rsidP="00BD7B16">
            <w:pPr>
              <w:pStyle w:val="a3"/>
              <w:ind w:left="28"/>
              <w:rPr>
                <w:sz w:val="24"/>
                <w:szCs w:val="22"/>
              </w:rPr>
            </w:pPr>
            <w:r w:rsidRPr="00C24F08">
              <w:rPr>
                <w:sz w:val="24"/>
                <w:szCs w:val="22"/>
              </w:rPr>
              <w:t>Определять тему звучащего текста; выделять главные факты, опуская второстепенные</w:t>
            </w:r>
          </w:p>
        </w:tc>
        <w:tc>
          <w:tcPr>
            <w:tcW w:w="393" w:type="pct"/>
          </w:tcPr>
          <w:p w:rsidR="00C34CC1" w:rsidRDefault="00C34CC1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5" w:type="pct"/>
          </w:tcPr>
          <w:p w:rsidR="00C34CC1" w:rsidRDefault="00C34CC1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649" w:type="pct"/>
          </w:tcPr>
          <w:p w:rsidR="00C34CC1" w:rsidRDefault="003A71A6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</w:t>
            </w:r>
          </w:p>
        </w:tc>
      </w:tr>
      <w:tr w:rsidR="00C34CC1" w:rsidRPr="003D381E" w:rsidTr="00D750A9">
        <w:tc>
          <w:tcPr>
            <w:tcW w:w="358" w:type="pct"/>
          </w:tcPr>
          <w:p w:rsidR="00C34CC1" w:rsidRPr="00C24F08" w:rsidRDefault="00C34CC1" w:rsidP="00D750A9">
            <w:pPr>
              <w:ind w:left="360"/>
              <w:rPr>
                <w:sz w:val="24"/>
                <w:szCs w:val="24"/>
              </w:rPr>
            </w:pPr>
            <w:r w:rsidRPr="00C24F08">
              <w:rPr>
                <w:sz w:val="24"/>
                <w:szCs w:val="24"/>
              </w:rPr>
              <w:t>6-10</w:t>
            </w:r>
          </w:p>
        </w:tc>
        <w:tc>
          <w:tcPr>
            <w:tcW w:w="296" w:type="pct"/>
          </w:tcPr>
          <w:p w:rsidR="00C34CC1" w:rsidRPr="00C34CC1" w:rsidRDefault="00C34CC1" w:rsidP="00C34CC1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C34CC1">
              <w:rPr>
                <w:sz w:val="24"/>
                <w:szCs w:val="22"/>
              </w:rPr>
              <w:t>3.1</w:t>
            </w:r>
          </w:p>
          <w:p w:rsidR="00C34CC1" w:rsidRDefault="00C34CC1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</w:p>
        </w:tc>
        <w:tc>
          <w:tcPr>
            <w:tcW w:w="1448" w:type="pct"/>
          </w:tcPr>
          <w:p w:rsidR="00C34CC1" w:rsidRPr="00A717C0" w:rsidRDefault="00C34CC1" w:rsidP="00C34CC1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C34CC1">
              <w:rPr>
                <w:sz w:val="24"/>
                <w:szCs w:val="22"/>
              </w:rPr>
              <w:t>Понимание основного содержания аутентичных текстов разных жанров (ознакомительное чтение)</w:t>
            </w:r>
          </w:p>
        </w:tc>
        <w:tc>
          <w:tcPr>
            <w:tcW w:w="1342" w:type="pct"/>
          </w:tcPr>
          <w:p w:rsidR="00C34CC1" w:rsidRDefault="00C24F08" w:rsidP="00BD7B16">
            <w:pPr>
              <w:pStyle w:val="a3"/>
              <w:ind w:left="28"/>
              <w:rPr>
                <w:sz w:val="24"/>
                <w:szCs w:val="22"/>
              </w:rPr>
            </w:pPr>
            <w:r w:rsidRPr="00C24F08">
              <w:rPr>
                <w:sz w:val="24"/>
                <w:szCs w:val="22"/>
              </w:rPr>
              <w:t>Читать аутентичные тексты разных жанров с пониманием основного содержания</w:t>
            </w:r>
          </w:p>
        </w:tc>
        <w:tc>
          <w:tcPr>
            <w:tcW w:w="393" w:type="pct"/>
          </w:tcPr>
          <w:p w:rsidR="00C34CC1" w:rsidRDefault="00C34CC1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5" w:type="pct"/>
          </w:tcPr>
          <w:p w:rsidR="00C34CC1" w:rsidRDefault="00C34CC1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649" w:type="pct"/>
          </w:tcPr>
          <w:p w:rsidR="00C34CC1" w:rsidRDefault="00F6635C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</w:t>
            </w:r>
          </w:p>
        </w:tc>
      </w:tr>
      <w:tr w:rsidR="00993F33" w:rsidRPr="003D381E" w:rsidTr="00D750A9">
        <w:tc>
          <w:tcPr>
            <w:tcW w:w="358" w:type="pct"/>
          </w:tcPr>
          <w:p w:rsidR="00993F33" w:rsidRPr="00C24F08" w:rsidRDefault="00F6635C" w:rsidP="00D750A9">
            <w:pPr>
              <w:ind w:left="360"/>
              <w:rPr>
                <w:sz w:val="24"/>
                <w:szCs w:val="24"/>
              </w:rPr>
            </w:pPr>
            <w:r w:rsidRPr="00C24F08"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</w:tcPr>
          <w:p w:rsidR="00993F33" w:rsidRDefault="00993F33" w:rsidP="004522AE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39F2">
              <w:rPr>
                <w:sz w:val="24"/>
                <w:szCs w:val="22"/>
              </w:rPr>
              <w:t>5.2.25</w:t>
            </w:r>
          </w:p>
        </w:tc>
        <w:tc>
          <w:tcPr>
            <w:tcW w:w="1448" w:type="pct"/>
          </w:tcPr>
          <w:p w:rsidR="00993F33" w:rsidRPr="00A717C0" w:rsidRDefault="00993F33" w:rsidP="00993F33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3A39F2">
              <w:rPr>
                <w:sz w:val="24"/>
                <w:szCs w:val="22"/>
              </w:rPr>
              <w:t>Предлоги места</w:t>
            </w:r>
            <w:r w:rsidR="003A71A6">
              <w:rPr>
                <w:sz w:val="24"/>
                <w:szCs w:val="22"/>
              </w:rPr>
              <w:t>,</w:t>
            </w:r>
            <w:r>
              <w:rPr>
                <w:sz w:val="24"/>
                <w:szCs w:val="22"/>
              </w:rPr>
              <w:t xml:space="preserve"> </w:t>
            </w:r>
            <w:r w:rsidRPr="003A39F2">
              <w:rPr>
                <w:sz w:val="24"/>
                <w:szCs w:val="22"/>
              </w:rPr>
              <w:t xml:space="preserve"> направления, времени</w:t>
            </w:r>
          </w:p>
        </w:tc>
        <w:tc>
          <w:tcPr>
            <w:tcW w:w="1342" w:type="pct"/>
          </w:tcPr>
          <w:p w:rsidR="00993F33" w:rsidRPr="00C24F08" w:rsidRDefault="00C24F08" w:rsidP="00BD7B16">
            <w:pPr>
              <w:pStyle w:val="a3"/>
              <w:ind w:left="28"/>
              <w:rPr>
                <w:sz w:val="24"/>
                <w:szCs w:val="22"/>
              </w:rPr>
            </w:pPr>
            <w:r w:rsidRPr="00C24F08">
              <w:rPr>
                <w:sz w:val="24"/>
                <w:szCs w:val="22"/>
              </w:rPr>
              <w:t>Распознавать и употреблять предлоги места, направления, времени</w:t>
            </w:r>
          </w:p>
        </w:tc>
        <w:tc>
          <w:tcPr>
            <w:tcW w:w="393" w:type="pct"/>
          </w:tcPr>
          <w:p w:rsidR="00993F33" w:rsidRDefault="00993F33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5" w:type="pct"/>
          </w:tcPr>
          <w:p w:rsidR="00993F33" w:rsidRDefault="00993F33" w:rsidP="00BD7B16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649" w:type="pct"/>
          </w:tcPr>
          <w:p w:rsidR="00993F33" w:rsidRPr="00F6635C" w:rsidRDefault="00C24F08" w:rsidP="00BD7B16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2</w:t>
            </w:r>
          </w:p>
        </w:tc>
      </w:tr>
      <w:tr w:rsidR="00F6635C" w:rsidRPr="003D381E" w:rsidTr="00D750A9">
        <w:tc>
          <w:tcPr>
            <w:tcW w:w="358" w:type="pct"/>
          </w:tcPr>
          <w:p w:rsidR="00F6635C" w:rsidRPr="00C24F08" w:rsidRDefault="00F6635C" w:rsidP="00D750A9">
            <w:pPr>
              <w:ind w:left="360"/>
              <w:rPr>
                <w:sz w:val="24"/>
                <w:szCs w:val="24"/>
              </w:rPr>
            </w:pPr>
            <w:r w:rsidRPr="00C24F08">
              <w:rPr>
                <w:sz w:val="24"/>
                <w:szCs w:val="24"/>
              </w:rPr>
              <w:t>12</w:t>
            </w:r>
          </w:p>
        </w:tc>
        <w:tc>
          <w:tcPr>
            <w:tcW w:w="296" w:type="pct"/>
          </w:tcPr>
          <w:p w:rsidR="00F6635C" w:rsidRPr="003A39F2" w:rsidRDefault="00F6635C" w:rsidP="004522AE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F6635C">
              <w:rPr>
                <w:sz w:val="24"/>
                <w:szCs w:val="22"/>
              </w:rPr>
              <w:t>5.2.18</w:t>
            </w:r>
          </w:p>
        </w:tc>
        <w:tc>
          <w:tcPr>
            <w:tcW w:w="1448" w:type="pct"/>
          </w:tcPr>
          <w:p w:rsidR="00F6635C" w:rsidRPr="003A39F2" w:rsidRDefault="00F6635C" w:rsidP="00F6635C">
            <w:pPr>
              <w:pStyle w:val="a3"/>
              <w:ind w:left="28"/>
              <w:rPr>
                <w:sz w:val="24"/>
                <w:szCs w:val="22"/>
              </w:rPr>
            </w:pPr>
            <w:r w:rsidRPr="00F6635C">
              <w:rPr>
                <w:sz w:val="24"/>
                <w:szCs w:val="22"/>
              </w:rPr>
              <w:t>Склонение нарицательных существительных</w:t>
            </w:r>
          </w:p>
        </w:tc>
        <w:tc>
          <w:tcPr>
            <w:tcW w:w="1342" w:type="pct"/>
          </w:tcPr>
          <w:p w:rsidR="00F6635C" w:rsidRPr="00A717C0" w:rsidRDefault="00C24F08" w:rsidP="00BD7B16">
            <w:pPr>
              <w:pStyle w:val="a3"/>
              <w:ind w:left="28"/>
              <w:rPr>
                <w:sz w:val="24"/>
                <w:szCs w:val="22"/>
              </w:rPr>
            </w:pPr>
            <w:r w:rsidRPr="00C24F08">
              <w:rPr>
                <w:sz w:val="24"/>
                <w:szCs w:val="22"/>
              </w:rPr>
              <w:t>Распознавать и употреблять в речи нарицательные существительные разных склонений</w:t>
            </w:r>
          </w:p>
        </w:tc>
        <w:tc>
          <w:tcPr>
            <w:tcW w:w="393" w:type="pct"/>
          </w:tcPr>
          <w:p w:rsidR="00F6635C" w:rsidRDefault="00F6635C" w:rsidP="00C425A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15" w:type="pct"/>
          </w:tcPr>
          <w:p w:rsidR="00F6635C" w:rsidRDefault="00F6635C" w:rsidP="00C425A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649" w:type="pct"/>
          </w:tcPr>
          <w:p w:rsidR="00F6635C" w:rsidRPr="00F6635C" w:rsidRDefault="00C24F08" w:rsidP="00BD7B16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2</w:t>
            </w:r>
          </w:p>
        </w:tc>
      </w:tr>
      <w:tr w:rsidR="00A73665" w:rsidRPr="003D381E" w:rsidTr="00D750A9">
        <w:tc>
          <w:tcPr>
            <w:tcW w:w="358" w:type="pct"/>
          </w:tcPr>
          <w:p w:rsidR="00A73665" w:rsidRPr="00C24F08" w:rsidRDefault="00A73665" w:rsidP="00D750A9">
            <w:pPr>
              <w:ind w:left="360"/>
              <w:rPr>
                <w:sz w:val="24"/>
                <w:szCs w:val="24"/>
                <w:lang w:val="en-US"/>
              </w:rPr>
            </w:pPr>
            <w:r w:rsidRPr="00C24F08">
              <w:rPr>
                <w:sz w:val="24"/>
                <w:szCs w:val="24"/>
                <w:lang w:val="en-US"/>
              </w:rPr>
              <w:t>13-1</w:t>
            </w:r>
            <w:r w:rsidR="0079206C" w:rsidRPr="00C24F0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96" w:type="pct"/>
          </w:tcPr>
          <w:p w:rsidR="00A73665" w:rsidRDefault="00A73665" w:rsidP="007425C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3A39F2">
              <w:rPr>
                <w:sz w:val="24"/>
                <w:szCs w:val="22"/>
                <w:lang w:val="en-US"/>
              </w:rPr>
              <w:t>5.2.14</w:t>
            </w:r>
          </w:p>
        </w:tc>
        <w:tc>
          <w:tcPr>
            <w:tcW w:w="1448" w:type="pct"/>
          </w:tcPr>
          <w:p w:rsidR="00A73665" w:rsidRPr="00A717C0" w:rsidRDefault="00A73665" w:rsidP="007425C0">
            <w:pPr>
              <w:pStyle w:val="a3"/>
              <w:ind w:left="28"/>
              <w:rPr>
                <w:sz w:val="24"/>
                <w:szCs w:val="22"/>
              </w:rPr>
            </w:pPr>
            <w:r w:rsidRPr="003A39F2">
              <w:rPr>
                <w:sz w:val="24"/>
                <w:szCs w:val="22"/>
              </w:rPr>
              <w:t>Модальные глаголы (</w:t>
            </w:r>
            <w:r w:rsidRPr="003A39F2">
              <w:rPr>
                <w:sz w:val="24"/>
                <w:szCs w:val="22"/>
                <w:lang w:val="en-US"/>
              </w:rPr>
              <w:t>k</w:t>
            </w:r>
            <w:r w:rsidRPr="003A39F2">
              <w:rPr>
                <w:sz w:val="24"/>
                <w:szCs w:val="22"/>
              </w:rPr>
              <w:t>ö</w:t>
            </w:r>
            <w:proofErr w:type="spellStart"/>
            <w:r w:rsidRPr="003A39F2">
              <w:rPr>
                <w:sz w:val="24"/>
                <w:szCs w:val="22"/>
                <w:lang w:val="en-US"/>
              </w:rPr>
              <w:t>nnen</w:t>
            </w:r>
            <w:proofErr w:type="spellEnd"/>
            <w:r w:rsidRPr="003A39F2">
              <w:rPr>
                <w:sz w:val="24"/>
                <w:szCs w:val="22"/>
              </w:rPr>
              <w:t xml:space="preserve">, </w:t>
            </w:r>
            <w:proofErr w:type="spellStart"/>
            <w:r w:rsidRPr="003A39F2">
              <w:rPr>
                <w:sz w:val="24"/>
                <w:szCs w:val="22"/>
                <w:lang w:val="en-US"/>
              </w:rPr>
              <w:t>wollen</w:t>
            </w:r>
            <w:proofErr w:type="spellEnd"/>
            <w:r w:rsidRPr="003A39F2">
              <w:rPr>
                <w:sz w:val="24"/>
                <w:szCs w:val="22"/>
              </w:rPr>
              <w:t xml:space="preserve">, </w:t>
            </w:r>
            <w:proofErr w:type="spellStart"/>
            <w:r w:rsidRPr="003A39F2">
              <w:rPr>
                <w:sz w:val="24"/>
                <w:szCs w:val="22"/>
                <w:lang w:val="en-US"/>
              </w:rPr>
              <w:t>sollen</w:t>
            </w:r>
            <w:proofErr w:type="spellEnd"/>
            <w:r w:rsidRPr="003A39F2">
              <w:rPr>
                <w:sz w:val="24"/>
                <w:szCs w:val="22"/>
              </w:rPr>
              <w:t xml:space="preserve">, </w:t>
            </w:r>
            <w:r w:rsidRPr="003A39F2">
              <w:rPr>
                <w:sz w:val="24"/>
                <w:szCs w:val="22"/>
                <w:lang w:val="en-US"/>
              </w:rPr>
              <w:t>d</w:t>
            </w:r>
            <w:r w:rsidRPr="003A39F2">
              <w:rPr>
                <w:sz w:val="24"/>
                <w:szCs w:val="22"/>
              </w:rPr>
              <w:t>ü</w:t>
            </w:r>
            <w:proofErr w:type="spellStart"/>
            <w:r w:rsidRPr="003A39F2">
              <w:rPr>
                <w:sz w:val="24"/>
                <w:szCs w:val="22"/>
                <w:lang w:val="en-US"/>
              </w:rPr>
              <w:t>rfen</w:t>
            </w:r>
            <w:proofErr w:type="spellEnd"/>
            <w:r w:rsidRPr="003A39F2">
              <w:rPr>
                <w:sz w:val="24"/>
                <w:szCs w:val="22"/>
              </w:rPr>
              <w:t>,</w:t>
            </w:r>
            <w:r>
              <w:rPr>
                <w:sz w:val="24"/>
                <w:szCs w:val="22"/>
              </w:rPr>
              <w:t xml:space="preserve"> </w:t>
            </w:r>
            <w:proofErr w:type="spellStart"/>
            <w:r w:rsidRPr="003A39F2">
              <w:rPr>
                <w:sz w:val="24"/>
                <w:szCs w:val="22"/>
              </w:rPr>
              <w:t>mögen</w:t>
            </w:r>
            <w:proofErr w:type="spellEnd"/>
            <w:r w:rsidRPr="003A39F2">
              <w:rPr>
                <w:sz w:val="24"/>
                <w:szCs w:val="22"/>
              </w:rPr>
              <w:t xml:space="preserve">, </w:t>
            </w:r>
            <w:proofErr w:type="spellStart"/>
            <w:r w:rsidRPr="003A39F2">
              <w:rPr>
                <w:sz w:val="24"/>
                <w:szCs w:val="22"/>
              </w:rPr>
              <w:t>müssen</w:t>
            </w:r>
            <w:proofErr w:type="spellEnd"/>
            <w:r w:rsidRPr="003A39F2">
              <w:rPr>
                <w:sz w:val="24"/>
                <w:szCs w:val="22"/>
              </w:rPr>
              <w:t>) и их эквиваленты</w:t>
            </w:r>
          </w:p>
        </w:tc>
        <w:tc>
          <w:tcPr>
            <w:tcW w:w="1342" w:type="pct"/>
          </w:tcPr>
          <w:p w:rsidR="00A73665" w:rsidRPr="00A717C0" w:rsidRDefault="00C24F08" w:rsidP="007425C0">
            <w:pPr>
              <w:pStyle w:val="a3"/>
              <w:ind w:left="28"/>
              <w:rPr>
                <w:sz w:val="24"/>
                <w:szCs w:val="22"/>
              </w:rPr>
            </w:pPr>
            <w:r w:rsidRPr="00C24F08">
              <w:rPr>
                <w:sz w:val="24"/>
                <w:szCs w:val="22"/>
              </w:rPr>
              <w:t>Распознавать и употреблять в речи модальные глаголы (</w:t>
            </w:r>
            <w:proofErr w:type="spellStart"/>
            <w:r w:rsidRPr="00C24F08">
              <w:rPr>
                <w:sz w:val="24"/>
                <w:szCs w:val="22"/>
              </w:rPr>
              <w:t>können</w:t>
            </w:r>
            <w:proofErr w:type="spellEnd"/>
            <w:r w:rsidRPr="00C24F08">
              <w:rPr>
                <w:sz w:val="24"/>
                <w:szCs w:val="22"/>
              </w:rPr>
              <w:t xml:space="preserve">, </w:t>
            </w:r>
            <w:proofErr w:type="spellStart"/>
            <w:r w:rsidRPr="00C24F08">
              <w:rPr>
                <w:sz w:val="24"/>
                <w:szCs w:val="22"/>
              </w:rPr>
              <w:t>wollen</w:t>
            </w:r>
            <w:proofErr w:type="spellEnd"/>
            <w:r w:rsidRPr="00C24F08">
              <w:rPr>
                <w:sz w:val="24"/>
                <w:szCs w:val="22"/>
              </w:rPr>
              <w:t xml:space="preserve">, </w:t>
            </w:r>
            <w:proofErr w:type="spellStart"/>
            <w:r w:rsidRPr="00C24F08">
              <w:rPr>
                <w:sz w:val="24"/>
                <w:szCs w:val="22"/>
              </w:rPr>
              <w:t>sollen</w:t>
            </w:r>
            <w:proofErr w:type="spellEnd"/>
            <w:r w:rsidRPr="00C24F08">
              <w:rPr>
                <w:sz w:val="24"/>
                <w:szCs w:val="22"/>
              </w:rPr>
              <w:t xml:space="preserve">, </w:t>
            </w:r>
            <w:proofErr w:type="spellStart"/>
            <w:r w:rsidRPr="00C24F08">
              <w:rPr>
                <w:sz w:val="24"/>
                <w:szCs w:val="22"/>
              </w:rPr>
              <w:t>dürfen</w:t>
            </w:r>
            <w:proofErr w:type="spellEnd"/>
            <w:r w:rsidRPr="00C24F08">
              <w:rPr>
                <w:sz w:val="24"/>
                <w:szCs w:val="22"/>
              </w:rPr>
              <w:t xml:space="preserve">, </w:t>
            </w:r>
            <w:proofErr w:type="spellStart"/>
            <w:r w:rsidRPr="00C24F08">
              <w:rPr>
                <w:sz w:val="24"/>
                <w:szCs w:val="22"/>
              </w:rPr>
              <w:t>mögen</w:t>
            </w:r>
            <w:proofErr w:type="spellEnd"/>
            <w:r w:rsidRPr="00C24F08">
              <w:rPr>
                <w:sz w:val="24"/>
                <w:szCs w:val="22"/>
              </w:rPr>
              <w:t xml:space="preserve">, </w:t>
            </w:r>
            <w:proofErr w:type="spellStart"/>
            <w:r w:rsidRPr="00C24F08">
              <w:rPr>
                <w:sz w:val="24"/>
                <w:szCs w:val="22"/>
              </w:rPr>
              <w:t>müssen</w:t>
            </w:r>
            <w:proofErr w:type="spellEnd"/>
            <w:r w:rsidRPr="00C24F08">
              <w:rPr>
                <w:sz w:val="24"/>
                <w:szCs w:val="22"/>
              </w:rPr>
              <w:t>) и их эквиваленты</w:t>
            </w:r>
          </w:p>
        </w:tc>
        <w:tc>
          <w:tcPr>
            <w:tcW w:w="393" w:type="pct"/>
          </w:tcPr>
          <w:p w:rsidR="00A73665" w:rsidRDefault="00A73665" w:rsidP="007425C0">
            <w:pPr>
              <w:jc w:val="center"/>
            </w:pPr>
            <w:r w:rsidRPr="00475A9D">
              <w:rPr>
                <w:sz w:val="28"/>
                <w:szCs w:val="22"/>
              </w:rPr>
              <w:t>ВО</w:t>
            </w:r>
          </w:p>
        </w:tc>
        <w:tc>
          <w:tcPr>
            <w:tcW w:w="515" w:type="pct"/>
          </w:tcPr>
          <w:p w:rsidR="00A73665" w:rsidRDefault="00A73665" w:rsidP="007425C0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649" w:type="pct"/>
          </w:tcPr>
          <w:p w:rsidR="00A73665" w:rsidRPr="00A73665" w:rsidRDefault="00A73665" w:rsidP="00BD7B16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3</w:t>
            </w:r>
          </w:p>
        </w:tc>
      </w:tr>
      <w:tr w:rsidR="00A73665" w:rsidRPr="003D381E" w:rsidTr="00D750A9">
        <w:tc>
          <w:tcPr>
            <w:tcW w:w="358" w:type="pct"/>
          </w:tcPr>
          <w:p w:rsidR="00A73665" w:rsidRPr="00C24F08" w:rsidRDefault="0079206C" w:rsidP="00D750A9">
            <w:pPr>
              <w:ind w:left="360"/>
              <w:rPr>
                <w:sz w:val="24"/>
                <w:szCs w:val="24"/>
                <w:lang w:val="en-US"/>
              </w:rPr>
            </w:pPr>
            <w:r w:rsidRPr="00C24F08">
              <w:rPr>
                <w:sz w:val="24"/>
                <w:szCs w:val="24"/>
                <w:lang w:val="en-US"/>
              </w:rPr>
              <w:t>17-18</w:t>
            </w:r>
          </w:p>
        </w:tc>
        <w:tc>
          <w:tcPr>
            <w:tcW w:w="296" w:type="pct"/>
          </w:tcPr>
          <w:p w:rsidR="00A73665" w:rsidRDefault="00A73665" w:rsidP="0020784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A73665">
              <w:rPr>
                <w:sz w:val="24"/>
                <w:szCs w:val="22"/>
              </w:rPr>
              <w:t>5.2.7</w:t>
            </w:r>
          </w:p>
        </w:tc>
        <w:tc>
          <w:tcPr>
            <w:tcW w:w="1448" w:type="pct"/>
          </w:tcPr>
          <w:p w:rsidR="00A73665" w:rsidRPr="00A717C0" w:rsidRDefault="00A73665" w:rsidP="0020784D">
            <w:pPr>
              <w:pStyle w:val="a3"/>
              <w:ind w:left="28"/>
              <w:rPr>
                <w:sz w:val="24"/>
                <w:szCs w:val="22"/>
              </w:rPr>
            </w:pPr>
            <w:r w:rsidRPr="00A73665">
              <w:rPr>
                <w:sz w:val="24"/>
                <w:szCs w:val="22"/>
              </w:rPr>
              <w:t>Косвенная речь, в том числе косвенный вопрос</w:t>
            </w:r>
          </w:p>
        </w:tc>
        <w:tc>
          <w:tcPr>
            <w:tcW w:w="1342" w:type="pct"/>
          </w:tcPr>
          <w:p w:rsidR="00A73665" w:rsidRPr="00A717C0" w:rsidRDefault="00C24F08" w:rsidP="008E175F">
            <w:pPr>
              <w:pStyle w:val="a3"/>
              <w:ind w:left="28"/>
              <w:rPr>
                <w:sz w:val="24"/>
                <w:szCs w:val="22"/>
              </w:rPr>
            </w:pPr>
            <w:r w:rsidRPr="00C24F08">
              <w:rPr>
                <w:sz w:val="24"/>
                <w:szCs w:val="22"/>
              </w:rPr>
              <w:t>Распознавать и употреблять в речи косвенную речь, в том числе косвенный вопрос с союзом</w:t>
            </w:r>
          </w:p>
        </w:tc>
        <w:tc>
          <w:tcPr>
            <w:tcW w:w="393" w:type="pct"/>
          </w:tcPr>
          <w:p w:rsidR="00A73665" w:rsidRDefault="00A73665" w:rsidP="00C425A3">
            <w:pPr>
              <w:jc w:val="center"/>
            </w:pPr>
            <w:r w:rsidRPr="00475A9D">
              <w:rPr>
                <w:sz w:val="28"/>
                <w:szCs w:val="22"/>
              </w:rPr>
              <w:t>ВО</w:t>
            </w:r>
          </w:p>
        </w:tc>
        <w:tc>
          <w:tcPr>
            <w:tcW w:w="515" w:type="pct"/>
          </w:tcPr>
          <w:p w:rsidR="00A73665" w:rsidRDefault="00A73665" w:rsidP="00C425A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649" w:type="pct"/>
          </w:tcPr>
          <w:p w:rsidR="00A73665" w:rsidRPr="0079206C" w:rsidRDefault="0079206C" w:rsidP="008E175F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4</w:t>
            </w:r>
          </w:p>
        </w:tc>
      </w:tr>
      <w:tr w:rsidR="00A73665" w:rsidRPr="003D381E" w:rsidTr="00D750A9">
        <w:tc>
          <w:tcPr>
            <w:tcW w:w="358" w:type="pct"/>
          </w:tcPr>
          <w:p w:rsidR="00A73665" w:rsidRPr="00C24F08" w:rsidRDefault="00A73665" w:rsidP="00D750A9">
            <w:pPr>
              <w:ind w:left="360"/>
              <w:rPr>
                <w:sz w:val="24"/>
                <w:szCs w:val="24"/>
                <w:lang w:val="en-US"/>
              </w:rPr>
            </w:pPr>
            <w:r w:rsidRPr="00C24F08">
              <w:rPr>
                <w:sz w:val="24"/>
                <w:szCs w:val="24"/>
                <w:lang w:val="en-US"/>
              </w:rPr>
              <w:t>19-20</w:t>
            </w:r>
          </w:p>
        </w:tc>
        <w:tc>
          <w:tcPr>
            <w:tcW w:w="296" w:type="pct"/>
          </w:tcPr>
          <w:p w:rsidR="00A73665" w:rsidRPr="003A39F2" w:rsidRDefault="00A73665" w:rsidP="00D567D5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3A71A6">
              <w:rPr>
                <w:sz w:val="24"/>
                <w:szCs w:val="22"/>
              </w:rPr>
              <w:t>5.2.26</w:t>
            </w:r>
          </w:p>
        </w:tc>
        <w:tc>
          <w:tcPr>
            <w:tcW w:w="1448" w:type="pct"/>
          </w:tcPr>
          <w:p w:rsidR="00A73665" w:rsidRPr="00A717C0" w:rsidRDefault="00A73665" w:rsidP="003A71A6">
            <w:pPr>
              <w:pStyle w:val="a3"/>
              <w:ind w:left="28"/>
              <w:rPr>
                <w:sz w:val="24"/>
                <w:szCs w:val="22"/>
              </w:rPr>
            </w:pPr>
            <w:r w:rsidRPr="003A71A6">
              <w:rPr>
                <w:sz w:val="24"/>
                <w:szCs w:val="22"/>
              </w:rPr>
              <w:t>Различные средства связи в тексте для обеспечения его</w:t>
            </w:r>
            <w:r>
              <w:rPr>
                <w:sz w:val="24"/>
                <w:szCs w:val="22"/>
              </w:rPr>
              <w:t xml:space="preserve"> </w:t>
            </w:r>
            <w:r w:rsidRPr="003A71A6">
              <w:rPr>
                <w:sz w:val="24"/>
                <w:szCs w:val="22"/>
              </w:rPr>
              <w:t>целостности (</w:t>
            </w:r>
            <w:r w:rsidRPr="003A71A6">
              <w:rPr>
                <w:sz w:val="24"/>
                <w:szCs w:val="22"/>
                <w:lang w:val="en-US"/>
              </w:rPr>
              <w:t>und</w:t>
            </w:r>
            <w:r w:rsidRPr="003A71A6">
              <w:rPr>
                <w:sz w:val="24"/>
                <w:szCs w:val="22"/>
              </w:rPr>
              <w:t xml:space="preserve">, </w:t>
            </w:r>
            <w:proofErr w:type="spellStart"/>
            <w:r w:rsidRPr="003A71A6">
              <w:rPr>
                <w:sz w:val="24"/>
                <w:szCs w:val="22"/>
                <w:lang w:val="en-US"/>
              </w:rPr>
              <w:t>aber</w:t>
            </w:r>
            <w:proofErr w:type="spellEnd"/>
            <w:r w:rsidRPr="003A71A6">
              <w:rPr>
                <w:sz w:val="24"/>
                <w:szCs w:val="22"/>
              </w:rPr>
              <w:t xml:space="preserve">, </w:t>
            </w:r>
            <w:proofErr w:type="spellStart"/>
            <w:r w:rsidRPr="003A71A6">
              <w:rPr>
                <w:sz w:val="24"/>
                <w:szCs w:val="22"/>
                <w:lang w:val="en-US"/>
              </w:rPr>
              <w:t>dann</w:t>
            </w:r>
            <w:proofErr w:type="spellEnd"/>
            <w:r w:rsidRPr="003A71A6">
              <w:rPr>
                <w:sz w:val="24"/>
                <w:szCs w:val="22"/>
              </w:rPr>
              <w:t xml:space="preserve">, </w:t>
            </w:r>
            <w:proofErr w:type="spellStart"/>
            <w:r w:rsidRPr="003A71A6">
              <w:rPr>
                <w:sz w:val="24"/>
                <w:szCs w:val="22"/>
                <w:lang w:val="en-US"/>
              </w:rPr>
              <w:t>danach</w:t>
            </w:r>
            <w:proofErr w:type="spellEnd"/>
            <w:r w:rsidRPr="003A71A6">
              <w:rPr>
                <w:sz w:val="24"/>
                <w:szCs w:val="22"/>
              </w:rPr>
              <w:t xml:space="preserve">, </w:t>
            </w:r>
            <w:proofErr w:type="spellStart"/>
            <w:r w:rsidRPr="003A71A6">
              <w:rPr>
                <w:sz w:val="24"/>
                <w:szCs w:val="22"/>
                <w:lang w:val="en-US"/>
              </w:rPr>
              <w:t>trotzdem</w:t>
            </w:r>
            <w:proofErr w:type="spellEnd"/>
            <w:r w:rsidRPr="003A71A6">
              <w:rPr>
                <w:sz w:val="24"/>
                <w:szCs w:val="22"/>
              </w:rPr>
              <w:t>,</w:t>
            </w:r>
            <w:r>
              <w:rPr>
                <w:sz w:val="24"/>
                <w:szCs w:val="22"/>
              </w:rPr>
              <w:t xml:space="preserve"> </w:t>
            </w:r>
            <w:proofErr w:type="spellStart"/>
            <w:r w:rsidRPr="003A71A6">
              <w:rPr>
                <w:sz w:val="24"/>
                <w:szCs w:val="22"/>
              </w:rPr>
              <w:t>schließlich</w:t>
            </w:r>
            <w:proofErr w:type="spellEnd"/>
            <w:r w:rsidRPr="003A71A6">
              <w:rPr>
                <w:sz w:val="24"/>
                <w:szCs w:val="22"/>
              </w:rPr>
              <w:t xml:space="preserve"> и т.д.)</w:t>
            </w:r>
          </w:p>
        </w:tc>
        <w:tc>
          <w:tcPr>
            <w:tcW w:w="1342" w:type="pct"/>
          </w:tcPr>
          <w:p w:rsidR="00A73665" w:rsidRPr="00A717C0" w:rsidRDefault="00C24F08" w:rsidP="00BD7B16">
            <w:pPr>
              <w:pStyle w:val="a3"/>
              <w:ind w:left="28"/>
              <w:rPr>
                <w:sz w:val="24"/>
                <w:szCs w:val="22"/>
              </w:rPr>
            </w:pPr>
            <w:r w:rsidRPr="00C24F08">
              <w:rPr>
                <w:sz w:val="24"/>
                <w:szCs w:val="22"/>
              </w:rPr>
              <w:t xml:space="preserve">Распознавать и употреблять в речи сложносочиненные предложения с сочинительными союзами </w:t>
            </w:r>
            <w:proofErr w:type="spellStart"/>
            <w:r w:rsidRPr="00C24F08">
              <w:rPr>
                <w:sz w:val="24"/>
                <w:szCs w:val="22"/>
              </w:rPr>
              <w:t>und</w:t>
            </w:r>
            <w:proofErr w:type="spellEnd"/>
            <w:r w:rsidRPr="00C24F08">
              <w:rPr>
                <w:sz w:val="24"/>
                <w:szCs w:val="22"/>
              </w:rPr>
              <w:t xml:space="preserve">, </w:t>
            </w:r>
            <w:proofErr w:type="spellStart"/>
            <w:r w:rsidRPr="00C24F08">
              <w:rPr>
                <w:sz w:val="24"/>
                <w:szCs w:val="22"/>
              </w:rPr>
              <w:t>aber</w:t>
            </w:r>
            <w:proofErr w:type="spellEnd"/>
            <w:r w:rsidRPr="00C24F08">
              <w:rPr>
                <w:sz w:val="24"/>
                <w:szCs w:val="22"/>
              </w:rPr>
              <w:t xml:space="preserve">, </w:t>
            </w:r>
            <w:proofErr w:type="spellStart"/>
            <w:r w:rsidRPr="00C24F08">
              <w:rPr>
                <w:sz w:val="24"/>
                <w:szCs w:val="22"/>
              </w:rPr>
              <w:t>oder</w:t>
            </w:r>
            <w:proofErr w:type="spellEnd"/>
            <w:r w:rsidRPr="00C24F08">
              <w:rPr>
                <w:sz w:val="24"/>
                <w:szCs w:val="22"/>
              </w:rPr>
              <w:t xml:space="preserve">, </w:t>
            </w:r>
            <w:proofErr w:type="spellStart"/>
            <w:r w:rsidRPr="00C24F08">
              <w:rPr>
                <w:sz w:val="24"/>
                <w:szCs w:val="22"/>
              </w:rPr>
              <w:t>denn</w:t>
            </w:r>
            <w:proofErr w:type="spellEnd"/>
            <w:r w:rsidRPr="00C24F08">
              <w:rPr>
                <w:sz w:val="24"/>
                <w:szCs w:val="22"/>
              </w:rPr>
              <w:t xml:space="preserve">, </w:t>
            </w:r>
            <w:proofErr w:type="spellStart"/>
            <w:r w:rsidRPr="00C24F08">
              <w:rPr>
                <w:sz w:val="24"/>
                <w:szCs w:val="22"/>
              </w:rPr>
              <w:t>deshalb</w:t>
            </w:r>
            <w:proofErr w:type="spellEnd"/>
          </w:p>
        </w:tc>
        <w:tc>
          <w:tcPr>
            <w:tcW w:w="393" w:type="pct"/>
          </w:tcPr>
          <w:p w:rsidR="00A73665" w:rsidRDefault="00A73665" w:rsidP="00C425A3">
            <w:pPr>
              <w:jc w:val="center"/>
            </w:pPr>
            <w:r w:rsidRPr="00475A9D">
              <w:rPr>
                <w:sz w:val="28"/>
                <w:szCs w:val="22"/>
              </w:rPr>
              <w:t>ВО</w:t>
            </w:r>
          </w:p>
        </w:tc>
        <w:tc>
          <w:tcPr>
            <w:tcW w:w="515" w:type="pct"/>
          </w:tcPr>
          <w:p w:rsidR="00A73665" w:rsidRDefault="00A73665" w:rsidP="00C425A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649" w:type="pct"/>
          </w:tcPr>
          <w:p w:rsidR="00A73665" w:rsidRPr="0079206C" w:rsidRDefault="0079206C" w:rsidP="00BD7B16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4</w:t>
            </w:r>
          </w:p>
        </w:tc>
      </w:tr>
      <w:tr w:rsidR="00A73665" w:rsidRPr="003D381E" w:rsidTr="00D750A9">
        <w:tc>
          <w:tcPr>
            <w:tcW w:w="358" w:type="pct"/>
          </w:tcPr>
          <w:p w:rsidR="00A73665" w:rsidRPr="00C24F08" w:rsidRDefault="00A73665" w:rsidP="00D750A9">
            <w:pPr>
              <w:ind w:left="360"/>
              <w:rPr>
                <w:sz w:val="24"/>
                <w:szCs w:val="24"/>
                <w:lang w:val="en-US"/>
              </w:rPr>
            </w:pPr>
            <w:r w:rsidRPr="00C24F08">
              <w:rPr>
                <w:sz w:val="24"/>
                <w:szCs w:val="24"/>
                <w:lang w:val="en-US"/>
              </w:rPr>
              <w:t>21-23</w:t>
            </w:r>
          </w:p>
        </w:tc>
        <w:tc>
          <w:tcPr>
            <w:tcW w:w="296" w:type="pct"/>
          </w:tcPr>
          <w:p w:rsidR="00A73665" w:rsidRPr="003A71A6" w:rsidRDefault="00A73665" w:rsidP="00D567D5">
            <w:pPr>
              <w:pStyle w:val="a3"/>
              <w:ind w:left="28"/>
              <w:jc w:val="center"/>
              <w:rPr>
                <w:sz w:val="24"/>
                <w:szCs w:val="22"/>
              </w:rPr>
            </w:pPr>
            <w:r w:rsidRPr="00A73665">
              <w:rPr>
                <w:sz w:val="24"/>
                <w:szCs w:val="22"/>
              </w:rPr>
              <w:t>5.2.6</w:t>
            </w:r>
          </w:p>
        </w:tc>
        <w:tc>
          <w:tcPr>
            <w:tcW w:w="1448" w:type="pct"/>
          </w:tcPr>
          <w:p w:rsidR="00A73665" w:rsidRPr="00A73665" w:rsidRDefault="00A73665" w:rsidP="00A73665">
            <w:pPr>
              <w:pStyle w:val="a3"/>
              <w:ind w:left="28"/>
              <w:rPr>
                <w:sz w:val="24"/>
                <w:szCs w:val="22"/>
              </w:rPr>
            </w:pPr>
            <w:r w:rsidRPr="00A73665">
              <w:rPr>
                <w:sz w:val="24"/>
                <w:szCs w:val="22"/>
              </w:rPr>
              <w:t xml:space="preserve">Сложноподчиненные предложения с придаточными: дополнительными – с союзами </w:t>
            </w:r>
            <w:proofErr w:type="spellStart"/>
            <w:r w:rsidRPr="00A73665">
              <w:rPr>
                <w:sz w:val="24"/>
                <w:szCs w:val="22"/>
              </w:rPr>
              <w:t>dass</w:t>
            </w:r>
            <w:proofErr w:type="spellEnd"/>
            <w:r w:rsidRPr="00A73665">
              <w:rPr>
                <w:sz w:val="24"/>
                <w:szCs w:val="22"/>
              </w:rPr>
              <w:t xml:space="preserve">; причины – с союзами </w:t>
            </w:r>
            <w:proofErr w:type="spellStart"/>
            <w:r w:rsidRPr="00A73665">
              <w:rPr>
                <w:sz w:val="24"/>
                <w:szCs w:val="22"/>
              </w:rPr>
              <w:t>weil</w:t>
            </w:r>
            <w:proofErr w:type="spellEnd"/>
            <w:r w:rsidRPr="00A73665">
              <w:rPr>
                <w:sz w:val="24"/>
                <w:szCs w:val="22"/>
              </w:rPr>
              <w:t xml:space="preserve">, </w:t>
            </w:r>
            <w:proofErr w:type="spellStart"/>
            <w:r w:rsidRPr="00A73665">
              <w:rPr>
                <w:sz w:val="24"/>
                <w:szCs w:val="22"/>
              </w:rPr>
              <w:t>da</w:t>
            </w:r>
            <w:proofErr w:type="spellEnd"/>
            <w:r w:rsidRPr="00A73665">
              <w:rPr>
                <w:sz w:val="24"/>
                <w:szCs w:val="22"/>
              </w:rPr>
              <w:t xml:space="preserve">; условными – с союзом </w:t>
            </w:r>
            <w:proofErr w:type="spellStart"/>
            <w:r w:rsidRPr="00A73665">
              <w:rPr>
                <w:sz w:val="24"/>
                <w:szCs w:val="22"/>
              </w:rPr>
              <w:t>wenn</w:t>
            </w:r>
            <w:proofErr w:type="spellEnd"/>
            <w:r w:rsidRPr="00A73665">
              <w:rPr>
                <w:sz w:val="24"/>
                <w:szCs w:val="22"/>
              </w:rPr>
              <w:t>;</w:t>
            </w:r>
          </w:p>
          <w:p w:rsidR="00A73665" w:rsidRPr="00A73665" w:rsidRDefault="00A73665" w:rsidP="00A73665">
            <w:pPr>
              <w:pStyle w:val="a3"/>
              <w:ind w:left="28"/>
              <w:rPr>
                <w:sz w:val="24"/>
                <w:szCs w:val="22"/>
                <w:lang w:val="en-US"/>
              </w:rPr>
            </w:pPr>
            <w:r w:rsidRPr="00A73665">
              <w:rPr>
                <w:sz w:val="24"/>
                <w:szCs w:val="22"/>
              </w:rPr>
              <w:t xml:space="preserve">времени – с союзами </w:t>
            </w:r>
            <w:proofErr w:type="spellStart"/>
            <w:r w:rsidRPr="00A73665">
              <w:rPr>
                <w:sz w:val="24"/>
                <w:szCs w:val="22"/>
              </w:rPr>
              <w:t>wenn</w:t>
            </w:r>
            <w:proofErr w:type="spellEnd"/>
            <w:r>
              <w:rPr>
                <w:sz w:val="24"/>
                <w:szCs w:val="22"/>
                <w:lang w:val="en-US"/>
              </w:rPr>
              <w:t xml:space="preserve"> </w:t>
            </w:r>
          </w:p>
        </w:tc>
        <w:tc>
          <w:tcPr>
            <w:tcW w:w="1342" w:type="pct"/>
          </w:tcPr>
          <w:p w:rsidR="00A73665" w:rsidRPr="00A717C0" w:rsidRDefault="00C24F08" w:rsidP="00C24F08">
            <w:pPr>
              <w:pStyle w:val="a3"/>
              <w:ind w:left="28"/>
              <w:rPr>
                <w:sz w:val="24"/>
                <w:szCs w:val="22"/>
              </w:rPr>
            </w:pPr>
            <w:r w:rsidRPr="00C24F08">
              <w:rPr>
                <w:sz w:val="24"/>
                <w:szCs w:val="22"/>
              </w:rPr>
              <w:t xml:space="preserve">Распознавать и употреблять в речи сложноподчиненные предложения с придаточными: дополнительными - с союзами </w:t>
            </w:r>
            <w:proofErr w:type="spellStart"/>
            <w:r w:rsidRPr="00C24F08">
              <w:rPr>
                <w:sz w:val="24"/>
                <w:szCs w:val="22"/>
              </w:rPr>
              <w:t>dass</w:t>
            </w:r>
            <w:proofErr w:type="spellEnd"/>
            <w:r>
              <w:rPr>
                <w:sz w:val="24"/>
                <w:szCs w:val="22"/>
              </w:rPr>
              <w:t xml:space="preserve">; </w:t>
            </w:r>
            <w:r w:rsidRPr="00C24F08">
              <w:rPr>
                <w:sz w:val="24"/>
                <w:szCs w:val="22"/>
              </w:rPr>
              <w:t xml:space="preserve"> причины - с союзами </w:t>
            </w:r>
            <w:proofErr w:type="spellStart"/>
            <w:r w:rsidRPr="00C24F08">
              <w:rPr>
                <w:sz w:val="24"/>
                <w:szCs w:val="22"/>
              </w:rPr>
              <w:t>weil</w:t>
            </w:r>
            <w:proofErr w:type="spellEnd"/>
            <w:r w:rsidRPr="00C24F08">
              <w:rPr>
                <w:sz w:val="24"/>
                <w:szCs w:val="22"/>
              </w:rPr>
              <w:t xml:space="preserve">, </w:t>
            </w:r>
            <w:proofErr w:type="spellStart"/>
            <w:r w:rsidRPr="00C24F08">
              <w:rPr>
                <w:sz w:val="24"/>
                <w:szCs w:val="22"/>
              </w:rPr>
              <w:t>da</w:t>
            </w:r>
            <w:proofErr w:type="spellEnd"/>
            <w:r w:rsidRPr="00C24F08">
              <w:rPr>
                <w:sz w:val="24"/>
                <w:szCs w:val="22"/>
              </w:rPr>
              <w:t xml:space="preserve">; условными - с союзом </w:t>
            </w:r>
            <w:proofErr w:type="spellStart"/>
            <w:r w:rsidRPr="00C24F08">
              <w:rPr>
                <w:sz w:val="24"/>
                <w:szCs w:val="22"/>
              </w:rPr>
              <w:t>wenn</w:t>
            </w:r>
            <w:proofErr w:type="spellEnd"/>
            <w:r>
              <w:rPr>
                <w:sz w:val="24"/>
                <w:szCs w:val="22"/>
              </w:rPr>
              <w:t xml:space="preserve"> </w:t>
            </w:r>
            <w:r w:rsidRPr="00C24F08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 </w:t>
            </w:r>
          </w:p>
        </w:tc>
        <w:tc>
          <w:tcPr>
            <w:tcW w:w="393" w:type="pct"/>
          </w:tcPr>
          <w:p w:rsidR="00A73665" w:rsidRDefault="00A73665" w:rsidP="00816E63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  <w:lang w:val="en-US"/>
              </w:rPr>
              <w:t>K</w:t>
            </w:r>
            <w:r w:rsidRPr="009C520B">
              <w:rPr>
                <w:sz w:val="28"/>
                <w:szCs w:val="22"/>
              </w:rPr>
              <w:t>О</w:t>
            </w:r>
          </w:p>
        </w:tc>
        <w:tc>
          <w:tcPr>
            <w:tcW w:w="515" w:type="pct"/>
          </w:tcPr>
          <w:p w:rsidR="00A73665" w:rsidRDefault="00A73665" w:rsidP="00816E63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</w:p>
        </w:tc>
        <w:tc>
          <w:tcPr>
            <w:tcW w:w="649" w:type="pct"/>
          </w:tcPr>
          <w:p w:rsidR="00A73665" w:rsidRPr="0079206C" w:rsidRDefault="0079206C" w:rsidP="00BD7B16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  <w:lang w:val="en-US"/>
              </w:rPr>
              <w:t>5</w:t>
            </w:r>
          </w:p>
        </w:tc>
      </w:tr>
    </w:tbl>
    <w:p w:rsidR="00C34CC1" w:rsidRDefault="00C34CC1">
      <w:pPr>
        <w:rPr>
          <w:sz w:val="27"/>
          <w:szCs w:val="27"/>
        </w:rPr>
      </w:pPr>
    </w:p>
    <w:p w:rsidR="00C34CC1" w:rsidRDefault="00C34CC1" w:rsidP="00C34CC1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r w:rsidRPr="003D381E">
        <w:rPr>
          <w:i/>
          <w:sz w:val="24"/>
          <w:szCs w:val="24"/>
        </w:rPr>
        <w:t>ВО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C34CC1" w:rsidRDefault="00C34CC1" w:rsidP="00C34CC1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p w:rsidR="00C34CC1" w:rsidRDefault="00C34CC1">
      <w:pPr>
        <w:rPr>
          <w:sz w:val="27"/>
          <w:szCs w:val="27"/>
        </w:rPr>
      </w:pPr>
    </w:p>
    <w:p w:rsidR="00F81A97" w:rsidRDefault="003A39F2">
      <w:r>
        <w:rPr>
          <w:sz w:val="27"/>
          <w:szCs w:val="27"/>
        </w:rPr>
        <w:t xml:space="preserve"> </w:t>
      </w:r>
    </w:p>
    <w:sectPr w:rsidR="00F81A97" w:rsidSect="00D750A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4520"/>
    <w:multiLevelType w:val="hybridMultilevel"/>
    <w:tmpl w:val="1D4094B2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>
    <w:nsid w:val="77FC4337"/>
    <w:multiLevelType w:val="hybridMultilevel"/>
    <w:tmpl w:val="7CAAE366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791613C7"/>
    <w:multiLevelType w:val="hybridMultilevel"/>
    <w:tmpl w:val="E474E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AC"/>
    <w:rsid w:val="000D7EBC"/>
    <w:rsid w:val="00263526"/>
    <w:rsid w:val="003A39F2"/>
    <w:rsid w:val="003A71A6"/>
    <w:rsid w:val="004953AC"/>
    <w:rsid w:val="0079206C"/>
    <w:rsid w:val="008B3F70"/>
    <w:rsid w:val="00993F33"/>
    <w:rsid w:val="00A73665"/>
    <w:rsid w:val="00AB08FE"/>
    <w:rsid w:val="00C24F08"/>
    <w:rsid w:val="00C34CC1"/>
    <w:rsid w:val="00CA7AA1"/>
    <w:rsid w:val="00D750A9"/>
    <w:rsid w:val="00D80AEB"/>
    <w:rsid w:val="00EC5F88"/>
    <w:rsid w:val="00F6635C"/>
    <w:rsid w:val="00F81A97"/>
    <w:rsid w:val="00FB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4CC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CC1"/>
    <w:pPr>
      <w:ind w:left="720"/>
      <w:contextualSpacing/>
    </w:pPr>
  </w:style>
  <w:style w:type="table" w:styleId="a4">
    <w:name w:val="Table Grid"/>
    <w:basedOn w:val="a1"/>
    <w:uiPriority w:val="39"/>
    <w:rsid w:val="00C34CC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4CC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CC1"/>
    <w:pPr>
      <w:ind w:left="720"/>
      <w:contextualSpacing/>
    </w:pPr>
  </w:style>
  <w:style w:type="table" w:styleId="a4">
    <w:name w:val="Table Grid"/>
    <w:basedOn w:val="a1"/>
    <w:uiPriority w:val="39"/>
    <w:rsid w:val="00C34CC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2018-04-16T18:44:00Z</cp:lastPrinted>
  <dcterms:created xsi:type="dcterms:W3CDTF">2018-04-16T16:44:00Z</dcterms:created>
  <dcterms:modified xsi:type="dcterms:W3CDTF">2018-04-17T13:52:00Z</dcterms:modified>
</cp:coreProperties>
</file>