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1D" w:rsidRPr="003A72A0" w:rsidRDefault="002C7A1D" w:rsidP="002C7A1D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>СПЕЦИФИКАЦИЯ</w:t>
      </w:r>
    </w:p>
    <w:p w:rsidR="002C7A1D" w:rsidRPr="003A72A0" w:rsidRDefault="002C7A1D" w:rsidP="002C7A1D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E67B48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 xml:space="preserve">демоверсии </w:t>
      </w:r>
      <w:r w:rsidRPr="003A72A0">
        <w:rPr>
          <w:b/>
          <w:sz w:val="28"/>
          <w:szCs w:val="22"/>
        </w:rPr>
        <w:t>итоговой контрольной работы по предмету «</w:t>
      </w:r>
      <w:r>
        <w:rPr>
          <w:b/>
          <w:sz w:val="28"/>
        </w:rPr>
        <w:t xml:space="preserve">Вероятность и </w:t>
      </w:r>
      <w:proofErr w:type="gramStart"/>
      <w:r>
        <w:rPr>
          <w:b/>
          <w:sz w:val="28"/>
        </w:rPr>
        <w:t>ст</w:t>
      </w:r>
      <w:r w:rsidRPr="0068627F">
        <w:rPr>
          <w:b/>
          <w:sz w:val="28"/>
        </w:rPr>
        <w:t>атистика</w:t>
      </w:r>
      <w:proofErr w:type="gramEnd"/>
      <w:r w:rsidRPr="003A72A0">
        <w:rPr>
          <w:b/>
          <w:sz w:val="28"/>
          <w:szCs w:val="22"/>
        </w:rPr>
        <w:t xml:space="preserve"> а»</w:t>
      </w:r>
    </w:p>
    <w:p w:rsidR="002C7A1D" w:rsidRPr="003A72A0" w:rsidRDefault="002C7A1D" w:rsidP="002C7A1D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>для 8-х классов</w:t>
      </w:r>
    </w:p>
    <w:p w:rsidR="002C7A1D" w:rsidRPr="003A72A0" w:rsidRDefault="002C7A1D" w:rsidP="002C7A1D">
      <w:pPr>
        <w:spacing w:line="276" w:lineRule="auto"/>
        <w:ind w:left="30" w:hanging="27"/>
        <w:jc w:val="center"/>
        <w:rPr>
          <w:sz w:val="28"/>
          <w:szCs w:val="22"/>
        </w:rPr>
      </w:pPr>
    </w:p>
    <w:p w:rsidR="002C7A1D" w:rsidRPr="003A72A0" w:rsidRDefault="002C7A1D" w:rsidP="002C7A1D">
      <w:pPr>
        <w:pStyle w:val="a3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>Назначение итоговой контрольной работы</w:t>
      </w:r>
    </w:p>
    <w:p w:rsidR="002C7A1D" w:rsidRPr="003A72A0" w:rsidRDefault="002C7A1D" w:rsidP="002C7A1D">
      <w:pPr>
        <w:pStyle w:val="a3"/>
        <w:spacing w:line="276" w:lineRule="auto"/>
        <w:ind w:left="30"/>
        <w:jc w:val="both"/>
        <w:rPr>
          <w:sz w:val="28"/>
          <w:szCs w:val="22"/>
        </w:rPr>
      </w:pPr>
      <w:r w:rsidRPr="003A72A0">
        <w:rPr>
          <w:sz w:val="28"/>
          <w:szCs w:val="22"/>
        </w:rPr>
        <w:t xml:space="preserve">Итоговая контрольная работа проводится с целью определения уровня усвоения учащимися контрольных элементов содержания и </w:t>
      </w:r>
      <w:proofErr w:type="spellStart"/>
      <w:r w:rsidRPr="003A72A0">
        <w:rPr>
          <w:sz w:val="28"/>
          <w:szCs w:val="22"/>
        </w:rPr>
        <w:t>сформированности</w:t>
      </w:r>
      <w:proofErr w:type="spellEnd"/>
      <w:r w:rsidRPr="003A72A0">
        <w:rPr>
          <w:sz w:val="28"/>
          <w:szCs w:val="22"/>
        </w:rPr>
        <w:t xml:space="preserve"> учебных действий, предусмотренных программой по математике для 8-х классов.</w:t>
      </w:r>
    </w:p>
    <w:p w:rsidR="002C7A1D" w:rsidRPr="003A72A0" w:rsidRDefault="002C7A1D" w:rsidP="002C7A1D">
      <w:pPr>
        <w:pStyle w:val="a3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>Документы, определяющие содержание и характеристики итоговой контрольной работы:</w:t>
      </w:r>
    </w:p>
    <w:p w:rsidR="002C7A1D" w:rsidRPr="003A72A0" w:rsidRDefault="002C7A1D" w:rsidP="002C7A1D">
      <w:pPr>
        <w:pStyle w:val="a3"/>
        <w:spacing w:line="276" w:lineRule="auto"/>
        <w:ind w:left="30"/>
        <w:jc w:val="both"/>
        <w:rPr>
          <w:sz w:val="28"/>
          <w:szCs w:val="28"/>
        </w:rPr>
      </w:pPr>
      <w:r w:rsidRPr="003A72A0">
        <w:rPr>
          <w:sz w:val="28"/>
          <w:szCs w:val="22"/>
        </w:rPr>
        <w:t xml:space="preserve">ФГОС основного общего образования (приказ Министерства образования и науки Российской </w:t>
      </w:r>
      <w:proofErr w:type="gramStart"/>
      <w:r w:rsidRPr="003A72A0">
        <w:rPr>
          <w:sz w:val="28"/>
          <w:szCs w:val="22"/>
        </w:rPr>
        <w:t xml:space="preserve">Федерации  </w:t>
      </w:r>
      <w:r w:rsidRPr="003A72A0">
        <w:rPr>
          <w:sz w:val="28"/>
          <w:szCs w:val="28"/>
        </w:rPr>
        <w:t>от</w:t>
      </w:r>
      <w:proofErr w:type="gramEnd"/>
      <w:r w:rsidRPr="003A72A0">
        <w:rPr>
          <w:sz w:val="28"/>
          <w:szCs w:val="28"/>
        </w:rPr>
        <w:t xml:space="preserve"> 17 декабря 2010 г. №1897 (с изменениями и дополнениями);</w:t>
      </w:r>
    </w:p>
    <w:p w:rsidR="002C7A1D" w:rsidRPr="003A72A0" w:rsidRDefault="002C7A1D" w:rsidP="002C7A1D">
      <w:pPr>
        <w:pStyle w:val="a3"/>
        <w:spacing w:line="276" w:lineRule="auto"/>
        <w:ind w:left="30"/>
        <w:jc w:val="both"/>
        <w:rPr>
          <w:sz w:val="28"/>
          <w:szCs w:val="22"/>
        </w:rPr>
      </w:pPr>
      <w:r w:rsidRPr="003A72A0">
        <w:rPr>
          <w:sz w:val="28"/>
          <w:szCs w:val="22"/>
        </w:rPr>
        <w:t xml:space="preserve">Основная образовательная программа основного общего образования МБОУ гимназии имени </w:t>
      </w:r>
      <w:proofErr w:type="spellStart"/>
      <w:r w:rsidRPr="003A72A0">
        <w:rPr>
          <w:sz w:val="28"/>
          <w:szCs w:val="22"/>
        </w:rPr>
        <w:t>Ф.К.Салманова</w:t>
      </w:r>
      <w:proofErr w:type="spellEnd"/>
      <w:r w:rsidRPr="003A72A0">
        <w:rPr>
          <w:sz w:val="28"/>
          <w:szCs w:val="22"/>
        </w:rPr>
        <w:t xml:space="preserve"> (приказ от 12.04.2018 №12/ГС/13-223/17).</w:t>
      </w:r>
    </w:p>
    <w:p w:rsidR="002C7A1D" w:rsidRPr="003A72A0" w:rsidRDefault="002C7A1D" w:rsidP="002C7A1D">
      <w:pPr>
        <w:pStyle w:val="a3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>Время выполнения итоговой контрольной работы</w:t>
      </w:r>
    </w:p>
    <w:p w:rsidR="002C7A1D" w:rsidRPr="003A72A0" w:rsidRDefault="002C7A1D" w:rsidP="002C7A1D">
      <w:pPr>
        <w:pStyle w:val="a3"/>
        <w:spacing w:line="276" w:lineRule="auto"/>
        <w:ind w:left="30"/>
        <w:jc w:val="both"/>
        <w:rPr>
          <w:sz w:val="28"/>
          <w:szCs w:val="22"/>
        </w:rPr>
      </w:pPr>
      <w:r w:rsidRPr="003A72A0">
        <w:rPr>
          <w:sz w:val="28"/>
          <w:szCs w:val="22"/>
        </w:rPr>
        <w:t xml:space="preserve">Итоговая контрольная работа рассчитана на </w:t>
      </w:r>
      <w:r w:rsidRPr="007F1C01">
        <w:rPr>
          <w:sz w:val="28"/>
          <w:szCs w:val="22"/>
        </w:rPr>
        <w:t>4</w:t>
      </w:r>
      <w:r w:rsidRPr="003A72A0">
        <w:rPr>
          <w:sz w:val="28"/>
          <w:szCs w:val="22"/>
        </w:rPr>
        <w:t>0 минут</w:t>
      </w:r>
    </w:p>
    <w:p w:rsidR="002C7A1D" w:rsidRPr="003A72A0" w:rsidRDefault="002C7A1D" w:rsidP="002C7A1D">
      <w:pPr>
        <w:pStyle w:val="a3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>Условия проведения итоговой контрольной работы</w:t>
      </w:r>
    </w:p>
    <w:p w:rsidR="002C7A1D" w:rsidRPr="003A72A0" w:rsidRDefault="002C7A1D" w:rsidP="002C7A1D">
      <w:pPr>
        <w:pStyle w:val="a3"/>
        <w:spacing w:line="276" w:lineRule="auto"/>
        <w:ind w:left="30"/>
        <w:jc w:val="both"/>
        <w:rPr>
          <w:sz w:val="28"/>
          <w:szCs w:val="22"/>
        </w:rPr>
      </w:pPr>
      <w:r w:rsidRPr="003A72A0">
        <w:rPr>
          <w:sz w:val="28"/>
          <w:szCs w:val="22"/>
        </w:rPr>
        <w:t>Выполняя итоговую контрольную работу, учащийся должен строго следовать инструкции к заданиям, представленной в КИМ. Ответы на задания вносятся учащимся непосредственно в КИМ, в поле, предусмотренное для внесения ответов, в том формате, какого требует инструкция к заданию.</w:t>
      </w:r>
    </w:p>
    <w:p w:rsidR="002C7A1D" w:rsidRPr="003A72A0" w:rsidRDefault="002C7A1D" w:rsidP="002C7A1D">
      <w:pPr>
        <w:spacing w:line="276" w:lineRule="auto"/>
        <w:jc w:val="both"/>
        <w:rPr>
          <w:sz w:val="28"/>
          <w:szCs w:val="22"/>
        </w:rPr>
      </w:pPr>
      <w:r w:rsidRPr="003A72A0">
        <w:rPr>
          <w:sz w:val="28"/>
          <w:szCs w:val="22"/>
        </w:rPr>
        <w:t xml:space="preserve">При выполнении итоговой контрольной работы учащимся не разрешается пользоваться учебниками, рабочими тетрадями, справочными материалами. При необходимости ученик может использовать черновик. Записи в черновике учителем не проверяются и не оцениваются. </w:t>
      </w:r>
    </w:p>
    <w:p w:rsidR="002C7A1D" w:rsidRPr="003A72A0" w:rsidRDefault="002C7A1D" w:rsidP="002C7A1D">
      <w:pPr>
        <w:pStyle w:val="a3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>Структура и содержание итоговой контрольной работы</w:t>
      </w:r>
    </w:p>
    <w:p w:rsidR="002C7A1D" w:rsidRPr="003A72A0" w:rsidRDefault="002C7A1D" w:rsidP="002C7A1D">
      <w:pPr>
        <w:jc w:val="both"/>
        <w:rPr>
          <w:sz w:val="28"/>
          <w:szCs w:val="22"/>
        </w:rPr>
      </w:pPr>
      <w:r w:rsidRPr="003A72A0">
        <w:rPr>
          <w:sz w:val="28"/>
          <w:szCs w:val="22"/>
        </w:rPr>
        <w:t xml:space="preserve">Итоговая контрольная работа состоит из 8 заданий, 8 из который базового уровня сложности. </w:t>
      </w:r>
    </w:p>
    <w:p w:rsidR="002C7A1D" w:rsidRPr="003A72A0" w:rsidRDefault="002C7A1D" w:rsidP="002C7A1D">
      <w:pPr>
        <w:jc w:val="both"/>
        <w:rPr>
          <w:sz w:val="28"/>
          <w:szCs w:val="22"/>
        </w:rPr>
      </w:pPr>
      <w:r w:rsidRPr="003A72A0">
        <w:rPr>
          <w:sz w:val="28"/>
          <w:szCs w:val="22"/>
        </w:rPr>
        <w:t>Типы заданий:</w:t>
      </w:r>
    </w:p>
    <w:p w:rsidR="002C7A1D" w:rsidRPr="003A72A0" w:rsidRDefault="002C7A1D" w:rsidP="002C7A1D">
      <w:pPr>
        <w:jc w:val="both"/>
        <w:rPr>
          <w:sz w:val="28"/>
          <w:szCs w:val="28"/>
        </w:rPr>
      </w:pPr>
      <w:r w:rsidRPr="003A72A0">
        <w:rPr>
          <w:sz w:val="28"/>
          <w:szCs w:val="22"/>
        </w:rPr>
        <w:t xml:space="preserve">Содержание заданий </w:t>
      </w:r>
      <w:proofErr w:type="gramStart"/>
      <w:r w:rsidRPr="003A72A0">
        <w:rPr>
          <w:sz w:val="28"/>
          <w:szCs w:val="22"/>
        </w:rPr>
        <w:t>соответствует  основным</w:t>
      </w:r>
      <w:proofErr w:type="gramEnd"/>
      <w:r w:rsidRPr="003A72A0">
        <w:rPr>
          <w:sz w:val="28"/>
          <w:szCs w:val="22"/>
        </w:rPr>
        <w:t xml:space="preserve"> требованиям примерной программы по математике для основного общего образования. Для разработки заданий использован Кодификатор </w:t>
      </w:r>
      <w:r w:rsidRPr="003A72A0">
        <w:rPr>
          <w:sz w:val="28"/>
          <w:szCs w:val="28"/>
        </w:rPr>
        <w:t xml:space="preserve">элементов содержания и требований к уровню подготовки учащихся, освоивших основные общеобразовательные программы </w:t>
      </w:r>
      <w:r w:rsidRPr="003A72A0">
        <w:rPr>
          <w:sz w:val="28"/>
          <w:szCs w:val="22"/>
        </w:rPr>
        <w:t>основного</w:t>
      </w:r>
      <w:r w:rsidRPr="003A72A0">
        <w:rPr>
          <w:sz w:val="28"/>
          <w:szCs w:val="28"/>
        </w:rPr>
        <w:t xml:space="preserve"> общего образования, по </w:t>
      </w:r>
      <w:r w:rsidRPr="003A72A0">
        <w:rPr>
          <w:sz w:val="28"/>
          <w:szCs w:val="22"/>
        </w:rPr>
        <w:t>математике</w:t>
      </w:r>
      <w:r w:rsidRPr="003A72A0">
        <w:rPr>
          <w:sz w:val="28"/>
          <w:szCs w:val="28"/>
        </w:rPr>
        <w:t xml:space="preserve">, в который включены планируемые образовательные результаты, которые относятся </w:t>
      </w:r>
      <w:proofErr w:type="gramStart"/>
      <w:r w:rsidRPr="003A72A0">
        <w:rPr>
          <w:sz w:val="28"/>
          <w:szCs w:val="28"/>
        </w:rPr>
        <w:t>в блоку</w:t>
      </w:r>
      <w:proofErr w:type="gramEnd"/>
      <w:r w:rsidRPr="003A72A0">
        <w:rPr>
          <w:sz w:val="28"/>
          <w:szCs w:val="28"/>
        </w:rPr>
        <w:t xml:space="preserve"> «Ученик научится».</w:t>
      </w:r>
    </w:p>
    <w:p w:rsidR="002C7A1D" w:rsidRPr="003A72A0" w:rsidRDefault="002C7A1D" w:rsidP="002C7A1D">
      <w:pPr>
        <w:jc w:val="both"/>
        <w:rPr>
          <w:sz w:val="28"/>
          <w:szCs w:val="28"/>
        </w:rPr>
      </w:pPr>
    </w:p>
    <w:p w:rsidR="002C7A1D" w:rsidRPr="003A72A0" w:rsidRDefault="002C7A1D" w:rsidP="002C7A1D">
      <w:pPr>
        <w:pStyle w:val="a3"/>
        <w:keepNext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lastRenderedPageBreak/>
        <w:t>План итоговой контрольной работы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53"/>
        <w:gridCol w:w="1139"/>
        <w:gridCol w:w="2864"/>
        <w:gridCol w:w="2706"/>
        <w:gridCol w:w="1807"/>
      </w:tblGrid>
      <w:tr w:rsidR="002C7A1D" w:rsidRPr="0068627F" w:rsidTr="00454EE7">
        <w:tc>
          <w:tcPr>
            <w:tcW w:w="641" w:type="pct"/>
          </w:tcPr>
          <w:p w:rsidR="002C7A1D" w:rsidRPr="0068627F" w:rsidRDefault="002C7A1D" w:rsidP="00454EE7">
            <w:pPr>
              <w:pStyle w:val="a3"/>
              <w:keepNext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>Номер задания</w:t>
            </w:r>
          </w:p>
        </w:tc>
        <w:tc>
          <w:tcPr>
            <w:tcW w:w="583" w:type="pct"/>
          </w:tcPr>
          <w:p w:rsidR="002C7A1D" w:rsidRPr="0068627F" w:rsidRDefault="002C7A1D" w:rsidP="00454EE7">
            <w:pPr>
              <w:pStyle w:val="a3"/>
              <w:keepNext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>Код КЭС</w:t>
            </w:r>
          </w:p>
        </w:tc>
        <w:tc>
          <w:tcPr>
            <w:tcW w:w="1466" w:type="pct"/>
          </w:tcPr>
          <w:p w:rsidR="002C7A1D" w:rsidRPr="0068627F" w:rsidRDefault="002C7A1D" w:rsidP="00454EE7">
            <w:pPr>
              <w:pStyle w:val="a3"/>
              <w:keepNext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>Тип задания</w:t>
            </w:r>
          </w:p>
          <w:p w:rsidR="002C7A1D" w:rsidRPr="0068627F" w:rsidRDefault="002C7A1D" w:rsidP="00454EE7">
            <w:pPr>
              <w:pStyle w:val="a3"/>
              <w:keepNext/>
              <w:ind w:left="28"/>
              <w:jc w:val="center"/>
              <w:rPr>
                <w:i/>
              </w:rPr>
            </w:pPr>
            <w:r w:rsidRPr="0068627F">
              <w:rPr>
                <w:i/>
              </w:rPr>
              <w:t>ВО (с выбором ответа)</w:t>
            </w:r>
          </w:p>
          <w:p w:rsidR="002C7A1D" w:rsidRPr="0068627F" w:rsidRDefault="002C7A1D" w:rsidP="00454EE7">
            <w:pPr>
              <w:pStyle w:val="a3"/>
              <w:keepNext/>
              <w:ind w:left="28"/>
              <w:jc w:val="center"/>
              <w:rPr>
                <w:i/>
              </w:rPr>
            </w:pPr>
            <w:r w:rsidRPr="0068627F">
              <w:rPr>
                <w:i/>
              </w:rPr>
              <w:t>КО (с кратким ответом)</w:t>
            </w:r>
          </w:p>
          <w:p w:rsidR="002C7A1D" w:rsidRPr="0068627F" w:rsidRDefault="002C7A1D" w:rsidP="00454EE7">
            <w:pPr>
              <w:pStyle w:val="a3"/>
              <w:keepNext/>
              <w:ind w:left="28"/>
              <w:jc w:val="center"/>
              <w:rPr>
                <w:sz w:val="28"/>
              </w:rPr>
            </w:pPr>
            <w:r w:rsidRPr="0068627F">
              <w:rPr>
                <w:i/>
              </w:rPr>
              <w:t>РО (с развёрнутым ответом)</w:t>
            </w:r>
          </w:p>
        </w:tc>
        <w:tc>
          <w:tcPr>
            <w:tcW w:w="1385" w:type="pct"/>
          </w:tcPr>
          <w:p w:rsidR="002C7A1D" w:rsidRPr="0068627F" w:rsidRDefault="002C7A1D" w:rsidP="00454EE7">
            <w:pPr>
              <w:pStyle w:val="a3"/>
              <w:keepNext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>Уровень сложности</w:t>
            </w:r>
          </w:p>
          <w:p w:rsidR="002C7A1D" w:rsidRPr="0068627F" w:rsidRDefault="002C7A1D" w:rsidP="00454EE7">
            <w:pPr>
              <w:pStyle w:val="a3"/>
              <w:keepNext/>
              <w:ind w:left="28"/>
              <w:jc w:val="center"/>
              <w:rPr>
                <w:i/>
              </w:rPr>
            </w:pPr>
            <w:r w:rsidRPr="0068627F">
              <w:rPr>
                <w:i/>
              </w:rPr>
              <w:t>Б – базовый</w:t>
            </w:r>
          </w:p>
          <w:p w:rsidR="002C7A1D" w:rsidRPr="0068627F" w:rsidRDefault="002C7A1D" w:rsidP="00454EE7">
            <w:pPr>
              <w:pStyle w:val="a3"/>
              <w:keepNext/>
              <w:ind w:left="28"/>
              <w:jc w:val="center"/>
              <w:rPr>
                <w:i/>
              </w:rPr>
            </w:pPr>
            <w:r w:rsidRPr="0068627F">
              <w:rPr>
                <w:i/>
              </w:rPr>
              <w:t>П – повышенный</w:t>
            </w:r>
          </w:p>
          <w:p w:rsidR="002C7A1D" w:rsidRPr="0068627F" w:rsidRDefault="002C7A1D" w:rsidP="00454EE7">
            <w:pPr>
              <w:pStyle w:val="a3"/>
              <w:keepNext/>
              <w:ind w:left="28"/>
              <w:jc w:val="center"/>
              <w:rPr>
                <w:sz w:val="28"/>
              </w:rPr>
            </w:pPr>
            <w:r w:rsidRPr="0068627F">
              <w:rPr>
                <w:i/>
              </w:rPr>
              <w:t>В - высокий</w:t>
            </w:r>
          </w:p>
        </w:tc>
        <w:tc>
          <w:tcPr>
            <w:tcW w:w="925" w:type="pct"/>
          </w:tcPr>
          <w:p w:rsidR="002C7A1D" w:rsidRPr="0068627F" w:rsidRDefault="002C7A1D" w:rsidP="00454EE7">
            <w:pPr>
              <w:pStyle w:val="a3"/>
              <w:keepNext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Примерное время на выполнения задания, </w:t>
            </w:r>
            <w:r w:rsidRPr="0068627F">
              <w:rPr>
                <w:i/>
                <w:sz w:val="28"/>
              </w:rPr>
              <w:t>мин</w:t>
            </w:r>
          </w:p>
        </w:tc>
      </w:tr>
      <w:tr w:rsidR="002C7A1D" w:rsidRPr="0068627F" w:rsidTr="00454EE7">
        <w:tc>
          <w:tcPr>
            <w:tcW w:w="641" w:type="pct"/>
          </w:tcPr>
          <w:p w:rsidR="002C7A1D" w:rsidRPr="0068627F" w:rsidRDefault="002C7A1D" w:rsidP="00454EE7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8.2</w:t>
            </w:r>
          </w:p>
        </w:tc>
        <w:tc>
          <w:tcPr>
            <w:tcW w:w="1466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  <w:lang w:val="en-US"/>
              </w:rPr>
            </w:pPr>
            <w:r w:rsidRPr="0068627F">
              <w:rPr>
                <w:sz w:val="28"/>
              </w:rPr>
              <w:t>КО</w:t>
            </w:r>
          </w:p>
        </w:tc>
        <w:tc>
          <w:tcPr>
            <w:tcW w:w="1385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2C7A1D" w:rsidRPr="000B4032" w:rsidRDefault="002C7A1D" w:rsidP="00454EE7">
            <w:pPr>
              <w:pStyle w:val="a3"/>
              <w:keepLines/>
              <w:ind w:left="2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3-4</w:t>
            </w:r>
          </w:p>
        </w:tc>
      </w:tr>
      <w:tr w:rsidR="002C7A1D" w:rsidRPr="0068627F" w:rsidTr="00454EE7">
        <w:tc>
          <w:tcPr>
            <w:tcW w:w="641" w:type="pct"/>
          </w:tcPr>
          <w:p w:rsidR="002C7A1D" w:rsidRPr="0068627F" w:rsidRDefault="002C7A1D" w:rsidP="00454EE7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8.1</w:t>
            </w:r>
          </w:p>
        </w:tc>
        <w:tc>
          <w:tcPr>
            <w:tcW w:w="1466" w:type="pct"/>
          </w:tcPr>
          <w:p w:rsidR="002C7A1D" w:rsidRPr="0068627F" w:rsidRDefault="002C7A1D" w:rsidP="00454EE7">
            <w:pPr>
              <w:jc w:val="center"/>
            </w:pPr>
            <w:r w:rsidRPr="0068627F">
              <w:rPr>
                <w:sz w:val="28"/>
              </w:rPr>
              <w:t>КО</w:t>
            </w:r>
          </w:p>
        </w:tc>
        <w:tc>
          <w:tcPr>
            <w:tcW w:w="1385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</w:tr>
      <w:tr w:rsidR="002C7A1D" w:rsidRPr="0068627F" w:rsidTr="00454EE7">
        <w:tc>
          <w:tcPr>
            <w:tcW w:w="641" w:type="pct"/>
          </w:tcPr>
          <w:p w:rsidR="002C7A1D" w:rsidRPr="0068627F" w:rsidRDefault="002C7A1D" w:rsidP="00454EE7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8.1</w:t>
            </w:r>
          </w:p>
        </w:tc>
        <w:tc>
          <w:tcPr>
            <w:tcW w:w="1466" w:type="pct"/>
          </w:tcPr>
          <w:p w:rsidR="002C7A1D" w:rsidRPr="0068627F" w:rsidRDefault="002C7A1D" w:rsidP="00454EE7">
            <w:pPr>
              <w:jc w:val="center"/>
            </w:pPr>
            <w:r w:rsidRPr="0068627F">
              <w:rPr>
                <w:sz w:val="28"/>
              </w:rPr>
              <w:t>КО</w:t>
            </w:r>
          </w:p>
        </w:tc>
        <w:tc>
          <w:tcPr>
            <w:tcW w:w="1385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</w:tr>
      <w:tr w:rsidR="002C7A1D" w:rsidRPr="0068627F" w:rsidTr="00454EE7">
        <w:tc>
          <w:tcPr>
            <w:tcW w:w="641" w:type="pct"/>
          </w:tcPr>
          <w:p w:rsidR="002C7A1D" w:rsidRPr="0068627F" w:rsidRDefault="002C7A1D" w:rsidP="00454EE7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8.2</w:t>
            </w:r>
          </w:p>
        </w:tc>
        <w:tc>
          <w:tcPr>
            <w:tcW w:w="1466" w:type="pct"/>
          </w:tcPr>
          <w:p w:rsidR="002C7A1D" w:rsidRPr="0068627F" w:rsidRDefault="002C7A1D" w:rsidP="00454EE7">
            <w:pPr>
              <w:jc w:val="center"/>
            </w:pPr>
            <w:r w:rsidRPr="0068627F">
              <w:rPr>
                <w:sz w:val="28"/>
              </w:rPr>
              <w:t>КО</w:t>
            </w:r>
          </w:p>
        </w:tc>
        <w:tc>
          <w:tcPr>
            <w:tcW w:w="1385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2C7A1D" w:rsidRPr="00DC2858" w:rsidRDefault="002C7A1D" w:rsidP="00454EE7">
            <w:pPr>
              <w:jc w:val="center"/>
              <w:rPr>
                <w:sz w:val="28"/>
              </w:rPr>
            </w:pPr>
            <w:r w:rsidRPr="00DC2858">
              <w:rPr>
                <w:sz w:val="28"/>
              </w:rPr>
              <w:t>4</w:t>
            </w:r>
            <w:r>
              <w:rPr>
                <w:sz w:val="28"/>
              </w:rPr>
              <w:t>-5</w:t>
            </w:r>
          </w:p>
        </w:tc>
      </w:tr>
      <w:tr w:rsidR="002C7A1D" w:rsidRPr="0068627F" w:rsidTr="00454EE7">
        <w:tc>
          <w:tcPr>
            <w:tcW w:w="641" w:type="pct"/>
          </w:tcPr>
          <w:p w:rsidR="002C7A1D" w:rsidRPr="0068627F" w:rsidRDefault="002C7A1D" w:rsidP="00454EE7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8.2</w:t>
            </w:r>
          </w:p>
        </w:tc>
        <w:tc>
          <w:tcPr>
            <w:tcW w:w="1466" w:type="pct"/>
          </w:tcPr>
          <w:p w:rsidR="002C7A1D" w:rsidRPr="0068627F" w:rsidRDefault="002C7A1D" w:rsidP="00454EE7">
            <w:pPr>
              <w:jc w:val="center"/>
            </w:pPr>
            <w:r w:rsidRPr="0068627F">
              <w:rPr>
                <w:sz w:val="28"/>
              </w:rPr>
              <w:t>КО</w:t>
            </w:r>
          </w:p>
        </w:tc>
        <w:tc>
          <w:tcPr>
            <w:tcW w:w="1385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2C7A1D" w:rsidRPr="00DC2858" w:rsidRDefault="002C7A1D" w:rsidP="00454EE7">
            <w:pPr>
              <w:jc w:val="center"/>
              <w:rPr>
                <w:sz w:val="28"/>
              </w:rPr>
            </w:pPr>
            <w:r w:rsidRPr="00DC2858">
              <w:rPr>
                <w:sz w:val="28"/>
              </w:rPr>
              <w:t>4</w:t>
            </w:r>
            <w:r>
              <w:rPr>
                <w:sz w:val="28"/>
              </w:rPr>
              <w:t>-5</w:t>
            </w:r>
          </w:p>
        </w:tc>
      </w:tr>
      <w:tr w:rsidR="002C7A1D" w:rsidRPr="0068627F" w:rsidTr="00454EE7">
        <w:tc>
          <w:tcPr>
            <w:tcW w:w="641" w:type="pct"/>
          </w:tcPr>
          <w:p w:rsidR="002C7A1D" w:rsidRPr="0068627F" w:rsidRDefault="002C7A1D" w:rsidP="00454EE7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8.2</w:t>
            </w:r>
          </w:p>
        </w:tc>
        <w:tc>
          <w:tcPr>
            <w:tcW w:w="1466" w:type="pct"/>
          </w:tcPr>
          <w:p w:rsidR="002C7A1D" w:rsidRPr="0068627F" w:rsidRDefault="002C7A1D" w:rsidP="00454EE7">
            <w:pPr>
              <w:jc w:val="center"/>
            </w:pPr>
            <w:r w:rsidRPr="0068627F">
              <w:rPr>
                <w:sz w:val="28"/>
              </w:rPr>
              <w:t>КО</w:t>
            </w:r>
          </w:p>
        </w:tc>
        <w:tc>
          <w:tcPr>
            <w:tcW w:w="1385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2C7A1D" w:rsidRPr="00DC2858" w:rsidRDefault="002C7A1D" w:rsidP="00454EE7">
            <w:pPr>
              <w:jc w:val="center"/>
              <w:rPr>
                <w:sz w:val="28"/>
              </w:rPr>
            </w:pPr>
            <w:r w:rsidRPr="00DC2858">
              <w:rPr>
                <w:sz w:val="28"/>
              </w:rPr>
              <w:t>4</w:t>
            </w:r>
            <w:r>
              <w:rPr>
                <w:sz w:val="28"/>
              </w:rPr>
              <w:t>-5</w:t>
            </w:r>
          </w:p>
        </w:tc>
      </w:tr>
      <w:tr w:rsidR="002C7A1D" w:rsidRPr="0068627F" w:rsidTr="00454EE7">
        <w:tc>
          <w:tcPr>
            <w:tcW w:w="641" w:type="pct"/>
          </w:tcPr>
          <w:p w:rsidR="002C7A1D" w:rsidRPr="0068627F" w:rsidRDefault="002C7A1D" w:rsidP="00454EE7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8.2</w:t>
            </w:r>
          </w:p>
        </w:tc>
        <w:tc>
          <w:tcPr>
            <w:tcW w:w="1466" w:type="pct"/>
          </w:tcPr>
          <w:p w:rsidR="002C7A1D" w:rsidRPr="0068627F" w:rsidRDefault="002C7A1D" w:rsidP="00454EE7">
            <w:pPr>
              <w:jc w:val="center"/>
            </w:pPr>
            <w:r w:rsidRPr="0068627F">
              <w:rPr>
                <w:sz w:val="28"/>
              </w:rPr>
              <w:t>КО</w:t>
            </w:r>
          </w:p>
        </w:tc>
        <w:tc>
          <w:tcPr>
            <w:tcW w:w="1385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2C7A1D" w:rsidRPr="00DC2858" w:rsidRDefault="002C7A1D" w:rsidP="00454E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</w:tr>
      <w:tr w:rsidR="002C7A1D" w:rsidRPr="0068627F" w:rsidTr="00454EE7">
        <w:tc>
          <w:tcPr>
            <w:tcW w:w="641" w:type="pct"/>
          </w:tcPr>
          <w:p w:rsidR="002C7A1D" w:rsidRPr="0068627F" w:rsidRDefault="002C7A1D" w:rsidP="00454EE7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8.2</w:t>
            </w:r>
          </w:p>
        </w:tc>
        <w:tc>
          <w:tcPr>
            <w:tcW w:w="1466" w:type="pct"/>
          </w:tcPr>
          <w:p w:rsidR="002C7A1D" w:rsidRPr="0068627F" w:rsidRDefault="002C7A1D" w:rsidP="00454EE7">
            <w:pPr>
              <w:jc w:val="center"/>
            </w:pPr>
            <w:r>
              <w:rPr>
                <w:sz w:val="28"/>
              </w:rPr>
              <w:t>Р</w:t>
            </w:r>
            <w:r w:rsidRPr="0068627F">
              <w:rPr>
                <w:sz w:val="28"/>
              </w:rPr>
              <w:t>О</w:t>
            </w:r>
          </w:p>
        </w:tc>
        <w:tc>
          <w:tcPr>
            <w:tcW w:w="1385" w:type="pct"/>
          </w:tcPr>
          <w:p w:rsidR="002C7A1D" w:rsidRPr="00563862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 w:rsidRPr="0068627F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П</w:t>
            </w:r>
          </w:p>
        </w:tc>
        <w:tc>
          <w:tcPr>
            <w:tcW w:w="925" w:type="pct"/>
          </w:tcPr>
          <w:p w:rsidR="002C7A1D" w:rsidRPr="000B4032" w:rsidRDefault="002C7A1D" w:rsidP="00454EE7">
            <w:pPr>
              <w:pStyle w:val="a3"/>
              <w:keepLines/>
              <w:ind w:left="2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5-6</w:t>
            </w:r>
          </w:p>
        </w:tc>
      </w:tr>
    </w:tbl>
    <w:p w:rsidR="002C7A1D" w:rsidRPr="003A72A0" w:rsidRDefault="002C7A1D" w:rsidP="002C7A1D">
      <w:pPr>
        <w:pStyle w:val="a3"/>
        <w:keepNext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>Распределение заданий итоговой контрольной работы по содержанию и проверяемым умениям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12"/>
        <w:gridCol w:w="1034"/>
        <w:gridCol w:w="2696"/>
        <w:gridCol w:w="832"/>
        <w:gridCol w:w="2827"/>
        <w:gridCol w:w="1168"/>
      </w:tblGrid>
      <w:tr w:rsidR="002C7A1D" w:rsidRPr="003A72A0" w:rsidTr="00454EE7">
        <w:tc>
          <w:tcPr>
            <w:tcW w:w="620" w:type="pct"/>
          </w:tcPr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№ </w:t>
            </w:r>
          </w:p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заданий</w:t>
            </w:r>
          </w:p>
        </w:tc>
        <w:tc>
          <w:tcPr>
            <w:tcW w:w="529" w:type="pct"/>
          </w:tcPr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КЭС</w:t>
            </w:r>
          </w:p>
        </w:tc>
        <w:tc>
          <w:tcPr>
            <w:tcW w:w="1380" w:type="pct"/>
          </w:tcPr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Контролируемые элементы содержания</w:t>
            </w:r>
          </w:p>
        </w:tc>
        <w:tc>
          <w:tcPr>
            <w:tcW w:w="426" w:type="pct"/>
          </w:tcPr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КПУ</w:t>
            </w:r>
          </w:p>
        </w:tc>
        <w:tc>
          <w:tcPr>
            <w:tcW w:w="1447" w:type="pct"/>
          </w:tcPr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Проверяемые требования к уровню подготовки</w:t>
            </w:r>
          </w:p>
        </w:tc>
        <w:tc>
          <w:tcPr>
            <w:tcW w:w="598" w:type="pct"/>
          </w:tcPr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Число заданий</w:t>
            </w:r>
          </w:p>
        </w:tc>
      </w:tr>
      <w:tr w:rsidR="002C7A1D" w:rsidRPr="003A72A0" w:rsidTr="00454EE7">
        <w:tc>
          <w:tcPr>
            <w:tcW w:w="620" w:type="pct"/>
          </w:tcPr>
          <w:p w:rsidR="002C7A1D" w:rsidRPr="003A72A0" w:rsidRDefault="002C7A1D" w:rsidP="00454EE7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2, 3</w:t>
            </w:r>
          </w:p>
        </w:tc>
        <w:tc>
          <w:tcPr>
            <w:tcW w:w="529" w:type="pct"/>
          </w:tcPr>
          <w:p w:rsidR="002C7A1D" w:rsidRPr="003A72A0" w:rsidRDefault="002C7A1D" w:rsidP="00454EE7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8.1</w:t>
            </w:r>
          </w:p>
        </w:tc>
        <w:tc>
          <w:tcPr>
            <w:tcW w:w="1380" w:type="pct"/>
          </w:tcPr>
          <w:p w:rsidR="002C7A1D" w:rsidRPr="003A72A0" w:rsidRDefault="002C7A1D" w:rsidP="00454EE7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Описательная статистика</w:t>
            </w:r>
          </w:p>
        </w:tc>
        <w:tc>
          <w:tcPr>
            <w:tcW w:w="426" w:type="pct"/>
          </w:tcPr>
          <w:p w:rsidR="002C7A1D" w:rsidRPr="003A72A0" w:rsidRDefault="002C7A1D" w:rsidP="00454EE7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П.14</w:t>
            </w:r>
          </w:p>
        </w:tc>
        <w:tc>
          <w:tcPr>
            <w:tcW w:w="1447" w:type="pct"/>
          </w:tcPr>
          <w:p w:rsidR="002C7A1D" w:rsidRPr="003A72A0" w:rsidRDefault="002C7A1D" w:rsidP="00454EE7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  <w:tc>
          <w:tcPr>
            <w:tcW w:w="598" w:type="pct"/>
          </w:tcPr>
          <w:p w:rsidR="002C7A1D" w:rsidRPr="003A72A0" w:rsidRDefault="002C7A1D" w:rsidP="00454EE7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</w:tr>
      <w:tr w:rsidR="002C7A1D" w:rsidRPr="003A72A0" w:rsidTr="00454EE7">
        <w:tc>
          <w:tcPr>
            <w:tcW w:w="620" w:type="pct"/>
          </w:tcPr>
          <w:p w:rsidR="002C7A1D" w:rsidRPr="003A72A0" w:rsidRDefault="002C7A1D" w:rsidP="00454EE7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lastRenderedPageBreak/>
              <w:t xml:space="preserve"> 1, 4, 5, 6, 7, 8</w:t>
            </w:r>
          </w:p>
        </w:tc>
        <w:tc>
          <w:tcPr>
            <w:tcW w:w="529" w:type="pct"/>
          </w:tcPr>
          <w:p w:rsidR="002C7A1D" w:rsidRPr="003A72A0" w:rsidRDefault="002C7A1D" w:rsidP="00454EE7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8.2</w:t>
            </w:r>
          </w:p>
        </w:tc>
        <w:tc>
          <w:tcPr>
            <w:tcW w:w="1380" w:type="pct"/>
          </w:tcPr>
          <w:p w:rsidR="002C7A1D" w:rsidRPr="003A72A0" w:rsidRDefault="002C7A1D" w:rsidP="00454EE7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Вероятность</w:t>
            </w:r>
          </w:p>
        </w:tc>
        <w:tc>
          <w:tcPr>
            <w:tcW w:w="426" w:type="pct"/>
          </w:tcPr>
          <w:p w:rsidR="002C7A1D" w:rsidRPr="003A72A0" w:rsidRDefault="002C7A1D" w:rsidP="00454EE7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П.14</w:t>
            </w:r>
          </w:p>
        </w:tc>
        <w:tc>
          <w:tcPr>
            <w:tcW w:w="1447" w:type="pct"/>
          </w:tcPr>
          <w:p w:rsidR="002C7A1D" w:rsidRPr="003A72A0" w:rsidRDefault="002C7A1D" w:rsidP="00454EE7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  <w:tc>
          <w:tcPr>
            <w:tcW w:w="598" w:type="pct"/>
          </w:tcPr>
          <w:p w:rsidR="002C7A1D" w:rsidRPr="003A72A0" w:rsidRDefault="002C7A1D" w:rsidP="00454EE7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</w:tbl>
    <w:p w:rsidR="002C7A1D" w:rsidRPr="003A72A0" w:rsidRDefault="002C7A1D" w:rsidP="002C7A1D">
      <w:pPr>
        <w:pStyle w:val="a3"/>
        <w:keepNext/>
        <w:keepLines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>Система оценивания результатов выполнения итоговой контрольной работы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35"/>
        <w:gridCol w:w="1606"/>
        <w:gridCol w:w="1606"/>
        <w:gridCol w:w="1606"/>
        <w:gridCol w:w="1608"/>
        <w:gridCol w:w="1608"/>
      </w:tblGrid>
      <w:tr w:rsidR="002C7A1D" w:rsidRPr="003A72A0" w:rsidTr="00454EE7">
        <w:tc>
          <w:tcPr>
            <w:tcW w:w="888" w:type="pct"/>
          </w:tcPr>
          <w:p w:rsidR="002C7A1D" w:rsidRPr="003A72A0" w:rsidRDefault="002C7A1D" w:rsidP="00454EE7">
            <w:pPr>
              <w:pStyle w:val="a3"/>
              <w:keepNext/>
              <w:keepLines/>
              <w:ind w:left="28"/>
              <w:jc w:val="both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Первый тестовый балл, %</w:t>
            </w:r>
          </w:p>
        </w:tc>
        <w:tc>
          <w:tcPr>
            <w:tcW w:w="822" w:type="pct"/>
          </w:tcPr>
          <w:p w:rsidR="002C7A1D" w:rsidRPr="003A72A0" w:rsidRDefault="002C7A1D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90-100</w:t>
            </w:r>
          </w:p>
        </w:tc>
        <w:tc>
          <w:tcPr>
            <w:tcW w:w="822" w:type="pct"/>
          </w:tcPr>
          <w:p w:rsidR="002C7A1D" w:rsidRPr="003A72A0" w:rsidRDefault="002C7A1D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70</w:t>
            </w:r>
            <w:r w:rsidRPr="003A72A0">
              <w:rPr>
                <w:sz w:val="28"/>
                <w:szCs w:val="22"/>
              </w:rPr>
              <w:t>-89</w:t>
            </w:r>
          </w:p>
        </w:tc>
        <w:tc>
          <w:tcPr>
            <w:tcW w:w="822" w:type="pct"/>
          </w:tcPr>
          <w:p w:rsidR="002C7A1D" w:rsidRPr="003A72A0" w:rsidRDefault="002C7A1D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50</w:t>
            </w:r>
            <w:r w:rsidRPr="003A72A0">
              <w:rPr>
                <w:sz w:val="28"/>
                <w:szCs w:val="22"/>
              </w:rPr>
              <w:t>-6</w:t>
            </w:r>
            <w:r>
              <w:rPr>
                <w:sz w:val="28"/>
                <w:szCs w:val="22"/>
              </w:rPr>
              <w:t>9</w:t>
            </w:r>
          </w:p>
        </w:tc>
        <w:tc>
          <w:tcPr>
            <w:tcW w:w="823" w:type="pct"/>
          </w:tcPr>
          <w:p w:rsidR="002C7A1D" w:rsidRPr="003A72A0" w:rsidRDefault="002C7A1D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25</w:t>
            </w:r>
            <w:r w:rsidRPr="003A72A0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49</w:t>
            </w:r>
          </w:p>
        </w:tc>
        <w:tc>
          <w:tcPr>
            <w:tcW w:w="823" w:type="pct"/>
          </w:tcPr>
          <w:p w:rsidR="002C7A1D" w:rsidRPr="003A72A0" w:rsidRDefault="002C7A1D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Менее 2</w:t>
            </w:r>
            <w:r>
              <w:rPr>
                <w:sz w:val="28"/>
                <w:szCs w:val="22"/>
              </w:rPr>
              <w:t>5</w:t>
            </w:r>
          </w:p>
        </w:tc>
      </w:tr>
      <w:tr w:rsidR="002C7A1D" w:rsidRPr="003A72A0" w:rsidTr="00454EE7">
        <w:tc>
          <w:tcPr>
            <w:tcW w:w="888" w:type="pct"/>
          </w:tcPr>
          <w:p w:rsidR="002C7A1D" w:rsidRPr="003A72A0" w:rsidRDefault="002C7A1D" w:rsidP="00454EE7">
            <w:pPr>
              <w:pStyle w:val="a3"/>
              <w:keepNext/>
              <w:keepLines/>
              <w:ind w:left="28"/>
              <w:jc w:val="both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Количество баллов</w:t>
            </w:r>
          </w:p>
        </w:tc>
        <w:tc>
          <w:tcPr>
            <w:tcW w:w="822" w:type="pct"/>
          </w:tcPr>
          <w:p w:rsidR="002C7A1D" w:rsidRPr="003A72A0" w:rsidRDefault="002C7A1D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9-10</w:t>
            </w:r>
          </w:p>
        </w:tc>
        <w:tc>
          <w:tcPr>
            <w:tcW w:w="822" w:type="pct"/>
          </w:tcPr>
          <w:p w:rsidR="002C7A1D" w:rsidRPr="003A72A0" w:rsidRDefault="002C7A1D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7-8</w:t>
            </w:r>
          </w:p>
        </w:tc>
        <w:tc>
          <w:tcPr>
            <w:tcW w:w="822" w:type="pct"/>
          </w:tcPr>
          <w:p w:rsidR="002C7A1D" w:rsidRPr="003A72A0" w:rsidRDefault="002C7A1D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5-6</w:t>
            </w:r>
          </w:p>
        </w:tc>
        <w:tc>
          <w:tcPr>
            <w:tcW w:w="823" w:type="pct"/>
          </w:tcPr>
          <w:p w:rsidR="002C7A1D" w:rsidRPr="003A72A0" w:rsidRDefault="002C7A1D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3-4</w:t>
            </w:r>
          </w:p>
        </w:tc>
        <w:tc>
          <w:tcPr>
            <w:tcW w:w="823" w:type="pct"/>
          </w:tcPr>
          <w:p w:rsidR="002C7A1D" w:rsidRPr="003A72A0" w:rsidRDefault="002C7A1D" w:rsidP="00454EE7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0-2</w:t>
            </w:r>
          </w:p>
        </w:tc>
      </w:tr>
      <w:tr w:rsidR="002C7A1D" w:rsidRPr="003A72A0" w:rsidTr="00454EE7">
        <w:tc>
          <w:tcPr>
            <w:tcW w:w="888" w:type="pct"/>
          </w:tcPr>
          <w:p w:rsidR="002C7A1D" w:rsidRPr="003A72A0" w:rsidRDefault="002C7A1D" w:rsidP="00454EE7">
            <w:pPr>
              <w:pStyle w:val="a3"/>
              <w:ind w:left="28"/>
              <w:jc w:val="both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Отметка</w:t>
            </w:r>
          </w:p>
        </w:tc>
        <w:tc>
          <w:tcPr>
            <w:tcW w:w="822" w:type="pct"/>
          </w:tcPr>
          <w:p w:rsidR="002C7A1D" w:rsidRPr="003A72A0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5</w:t>
            </w:r>
          </w:p>
        </w:tc>
        <w:tc>
          <w:tcPr>
            <w:tcW w:w="822" w:type="pct"/>
          </w:tcPr>
          <w:p w:rsidR="002C7A1D" w:rsidRPr="003A72A0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4</w:t>
            </w:r>
          </w:p>
        </w:tc>
        <w:tc>
          <w:tcPr>
            <w:tcW w:w="822" w:type="pct"/>
          </w:tcPr>
          <w:p w:rsidR="002C7A1D" w:rsidRPr="003A72A0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3</w:t>
            </w:r>
          </w:p>
        </w:tc>
        <w:tc>
          <w:tcPr>
            <w:tcW w:w="823" w:type="pct"/>
          </w:tcPr>
          <w:p w:rsidR="002C7A1D" w:rsidRPr="003A72A0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2</w:t>
            </w:r>
          </w:p>
        </w:tc>
        <w:tc>
          <w:tcPr>
            <w:tcW w:w="823" w:type="pct"/>
          </w:tcPr>
          <w:p w:rsidR="002C7A1D" w:rsidRPr="003A72A0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1</w:t>
            </w:r>
          </w:p>
        </w:tc>
      </w:tr>
    </w:tbl>
    <w:p w:rsidR="002C7A1D" w:rsidRPr="003A72A0" w:rsidRDefault="002C7A1D" w:rsidP="002C7A1D">
      <w:pPr>
        <w:pStyle w:val="a3"/>
        <w:spacing w:line="276" w:lineRule="auto"/>
        <w:ind w:left="30"/>
        <w:jc w:val="both"/>
        <w:rPr>
          <w:sz w:val="28"/>
          <w:szCs w:val="22"/>
        </w:rPr>
        <w:sectPr w:rsidR="002C7A1D" w:rsidRPr="003A72A0" w:rsidSect="006506F6"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2C7A1D" w:rsidRPr="003A72A0" w:rsidRDefault="002C7A1D" w:rsidP="002C7A1D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lastRenderedPageBreak/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математике для 8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 xml:space="preserve">классов </w:t>
      </w:r>
      <w:proofErr w:type="gramStart"/>
      <w:r w:rsidRPr="003A72A0">
        <w:rPr>
          <w:b/>
          <w:sz w:val="28"/>
          <w:szCs w:val="22"/>
        </w:rPr>
        <w:t>(</w:t>
      </w:r>
      <w:r>
        <w:rPr>
          <w:b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>минут</w:t>
      </w:r>
      <w:proofErr w:type="gramEnd"/>
      <w:r w:rsidRPr="003A72A0">
        <w:rPr>
          <w:b/>
          <w:sz w:val="28"/>
          <w:szCs w:val="22"/>
        </w:rPr>
        <w:t>)</w:t>
      </w:r>
    </w:p>
    <w:p w:rsidR="002C7A1D" w:rsidRPr="003A72A0" w:rsidRDefault="002C7A1D" w:rsidP="002C7A1D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2C7A1D" w:rsidRPr="003A72A0" w:rsidTr="00454EE7">
        <w:tc>
          <w:tcPr>
            <w:tcW w:w="334" w:type="pct"/>
          </w:tcPr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2C7A1D" w:rsidRPr="003A72A0" w:rsidRDefault="002C7A1D" w:rsidP="00454EE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2C7A1D" w:rsidRPr="003A72A0" w:rsidTr="00454EE7">
        <w:tc>
          <w:tcPr>
            <w:tcW w:w="334" w:type="pct"/>
          </w:tcPr>
          <w:p w:rsidR="002C7A1D" w:rsidRPr="003A72A0" w:rsidRDefault="002C7A1D" w:rsidP="002C7A1D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8.2</w:t>
            </w:r>
          </w:p>
        </w:tc>
        <w:tc>
          <w:tcPr>
            <w:tcW w:w="1819" w:type="pct"/>
          </w:tcPr>
          <w:p w:rsidR="002C7A1D" w:rsidRPr="004F0F36" w:rsidRDefault="002C7A1D" w:rsidP="00454EE7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Вероятность</w:t>
            </w:r>
          </w:p>
        </w:tc>
        <w:tc>
          <w:tcPr>
            <w:tcW w:w="1187" w:type="pct"/>
          </w:tcPr>
          <w:p w:rsidR="002C7A1D" w:rsidRPr="004F0F36" w:rsidRDefault="002C7A1D" w:rsidP="00454EE7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  <w:tc>
          <w:tcPr>
            <w:tcW w:w="373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  <w:lang w:val="en-US"/>
              </w:rPr>
            </w:pPr>
            <w:r w:rsidRPr="0068627F">
              <w:rPr>
                <w:sz w:val="28"/>
              </w:rPr>
              <w:t>КО</w:t>
            </w:r>
          </w:p>
        </w:tc>
        <w:tc>
          <w:tcPr>
            <w:tcW w:w="508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2C7A1D" w:rsidRPr="000B4032" w:rsidRDefault="002C7A1D" w:rsidP="00454EE7">
            <w:pPr>
              <w:pStyle w:val="a3"/>
              <w:keepLines/>
              <w:ind w:left="2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3-4</w:t>
            </w:r>
          </w:p>
        </w:tc>
      </w:tr>
      <w:tr w:rsidR="002C7A1D" w:rsidRPr="003A72A0" w:rsidTr="00454EE7">
        <w:tc>
          <w:tcPr>
            <w:tcW w:w="334" w:type="pct"/>
          </w:tcPr>
          <w:p w:rsidR="002C7A1D" w:rsidRPr="003A72A0" w:rsidRDefault="002C7A1D" w:rsidP="002C7A1D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8.1</w:t>
            </w:r>
          </w:p>
        </w:tc>
        <w:tc>
          <w:tcPr>
            <w:tcW w:w="1819" w:type="pct"/>
          </w:tcPr>
          <w:p w:rsidR="002C7A1D" w:rsidRPr="004F0F36" w:rsidRDefault="002C7A1D" w:rsidP="00454EE7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Описательная статистика</w:t>
            </w:r>
          </w:p>
        </w:tc>
        <w:tc>
          <w:tcPr>
            <w:tcW w:w="1187" w:type="pct"/>
          </w:tcPr>
          <w:p w:rsidR="002C7A1D" w:rsidRPr="004F0F36" w:rsidRDefault="002C7A1D" w:rsidP="00454EE7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Умение оперировать понятиями: столбиковые и круговые диаграммы, таблицы, среднее </w:t>
            </w:r>
            <w:r w:rsidRPr="004F0F36">
              <w:rPr>
                <w:sz w:val="24"/>
                <w:szCs w:val="22"/>
              </w:rPr>
              <w:lastRenderedPageBreak/>
              <w:t>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  <w:tc>
          <w:tcPr>
            <w:tcW w:w="373" w:type="pct"/>
          </w:tcPr>
          <w:p w:rsidR="002C7A1D" w:rsidRPr="0068627F" w:rsidRDefault="002C7A1D" w:rsidP="00454EE7">
            <w:pPr>
              <w:jc w:val="center"/>
            </w:pPr>
            <w:r w:rsidRPr="0068627F">
              <w:rPr>
                <w:sz w:val="28"/>
              </w:rPr>
              <w:lastRenderedPageBreak/>
              <w:t>КО</w:t>
            </w:r>
          </w:p>
        </w:tc>
        <w:tc>
          <w:tcPr>
            <w:tcW w:w="508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</w:tr>
      <w:tr w:rsidR="002C7A1D" w:rsidRPr="003A72A0" w:rsidTr="00454EE7">
        <w:tc>
          <w:tcPr>
            <w:tcW w:w="334" w:type="pct"/>
          </w:tcPr>
          <w:p w:rsidR="002C7A1D" w:rsidRPr="003A72A0" w:rsidRDefault="002C7A1D" w:rsidP="002C7A1D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8.1</w:t>
            </w:r>
          </w:p>
        </w:tc>
        <w:tc>
          <w:tcPr>
            <w:tcW w:w="1819" w:type="pct"/>
          </w:tcPr>
          <w:p w:rsidR="002C7A1D" w:rsidRPr="004F0F36" w:rsidRDefault="002C7A1D" w:rsidP="00454EE7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Описательная статистика</w:t>
            </w:r>
          </w:p>
        </w:tc>
        <w:tc>
          <w:tcPr>
            <w:tcW w:w="1187" w:type="pct"/>
          </w:tcPr>
          <w:p w:rsidR="002C7A1D" w:rsidRPr="004F0F36" w:rsidRDefault="002C7A1D" w:rsidP="00454EE7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  <w:tc>
          <w:tcPr>
            <w:tcW w:w="373" w:type="pct"/>
          </w:tcPr>
          <w:p w:rsidR="002C7A1D" w:rsidRPr="0068627F" w:rsidRDefault="002C7A1D" w:rsidP="00454EE7">
            <w:pPr>
              <w:jc w:val="center"/>
            </w:pPr>
            <w:r w:rsidRPr="0068627F">
              <w:rPr>
                <w:sz w:val="28"/>
              </w:rPr>
              <w:t>КО</w:t>
            </w:r>
          </w:p>
        </w:tc>
        <w:tc>
          <w:tcPr>
            <w:tcW w:w="508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2C7A1D" w:rsidRPr="0068627F" w:rsidRDefault="002C7A1D" w:rsidP="00454EE7">
            <w:pPr>
              <w:pStyle w:val="a3"/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</w:tr>
      <w:tr w:rsidR="002C7A1D" w:rsidRPr="003A72A0" w:rsidTr="00454EE7">
        <w:tc>
          <w:tcPr>
            <w:tcW w:w="334" w:type="pct"/>
          </w:tcPr>
          <w:p w:rsidR="002C7A1D" w:rsidRPr="003A72A0" w:rsidRDefault="002C7A1D" w:rsidP="002C7A1D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8.2</w:t>
            </w:r>
          </w:p>
        </w:tc>
        <w:tc>
          <w:tcPr>
            <w:tcW w:w="1819" w:type="pct"/>
          </w:tcPr>
          <w:p w:rsidR="002C7A1D" w:rsidRPr="004F0F36" w:rsidRDefault="002C7A1D" w:rsidP="00454EE7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Вероятность</w:t>
            </w:r>
          </w:p>
        </w:tc>
        <w:tc>
          <w:tcPr>
            <w:tcW w:w="1187" w:type="pct"/>
          </w:tcPr>
          <w:p w:rsidR="002C7A1D" w:rsidRPr="004F0F36" w:rsidRDefault="002C7A1D" w:rsidP="00454EE7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</w:t>
            </w:r>
            <w:r w:rsidRPr="004F0F36">
              <w:rPr>
                <w:sz w:val="24"/>
                <w:szCs w:val="22"/>
              </w:rPr>
              <w:lastRenderedPageBreak/>
              <w:t>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  <w:tc>
          <w:tcPr>
            <w:tcW w:w="373" w:type="pct"/>
          </w:tcPr>
          <w:p w:rsidR="002C7A1D" w:rsidRPr="0068627F" w:rsidRDefault="002C7A1D" w:rsidP="00454EE7">
            <w:pPr>
              <w:jc w:val="center"/>
            </w:pPr>
            <w:r w:rsidRPr="0068627F">
              <w:rPr>
                <w:sz w:val="28"/>
              </w:rPr>
              <w:lastRenderedPageBreak/>
              <w:t>КО</w:t>
            </w:r>
          </w:p>
        </w:tc>
        <w:tc>
          <w:tcPr>
            <w:tcW w:w="508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2C7A1D" w:rsidRPr="00DC2858" w:rsidRDefault="002C7A1D" w:rsidP="00454EE7">
            <w:pPr>
              <w:jc w:val="center"/>
              <w:rPr>
                <w:sz w:val="28"/>
              </w:rPr>
            </w:pPr>
            <w:r w:rsidRPr="00DC2858">
              <w:rPr>
                <w:sz w:val="28"/>
              </w:rPr>
              <w:t>4</w:t>
            </w:r>
            <w:r>
              <w:rPr>
                <w:sz w:val="28"/>
              </w:rPr>
              <w:t>-5</w:t>
            </w:r>
          </w:p>
        </w:tc>
      </w:tr>
      <w:tr w:rsidR="002C7A1D" w:rsidRPr="003A72A0" w:rsidTr="00454EE7">
        <w:tc>
          <w:tcPr>
            <w:tcW w:w="334" w:type="pct"/>
          </w:tcPr>
          <w:p w:rsidR="002C7A1D" w:rsidRPr="003A72A0" w:rsidRDefault="002C7A1D" w:rsidP="002C7A1D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8.2</w:t>
            </w:r>
          </w:p>
        </w:tc>
        <w:tc>
          <w:tcPr>
            <w:tcW w:w="1819" w:type="pct"/>
          </w:tcPr>
          <w:p w:rsidR="002C7A1D" w:rsidRPr="004F0F36" w:rsidRDefault="002C7A1D" w:rsidP="00454EE7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Вероятность</w:t>
            </w:r>
          </w:p>
        </w:tc>
        <w:tc>
          <w:tcPr>
            <w:tcW w:w="1187" w:type="pct"/>
          </w:tcPr>
          <w:p w:rsidR="002C7A1D" w:rsidRPr="004F0F36" w:rsidRDefault="002C7A1D" w:rsidP="00454EE7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</w:t>
            </w:r>
            <w:r w:rsidRPr="004F0F36">
              <w:rPr>
                <w:sz w:val="24"/>
                <w:szCs w:val="22"/>
              </w:rPr>
              <w:lastRenderedPageBreak/>
              <w:t>знакомство с понятием независимых событий; знакомство с законом больших чисел и его ролью в массовых явлениях</w:t>
            </w:r>
          </w:p>
        </w:tc>
        <w:tc>
          <w:tcPr>
            <w:tcW w:w="373" w:type="pct"/>
          </w:tcPr>
          <w:p w:rsidR="002C7A1D" w:rsidRPr="0068627F" w:rsidRDefault="002C7A1D" w:rsidP="00454EE7">
            <w:pPr>
              <w:jc w:val="center"/>
            </w:pPr>
            <w:r w:rsidRPr="0068627F">
              <w:rPr>
                <w:sz w:val="28"/>
              </w:rPr>
              <w:lastRenderedPageBreak/>
              <w:t>КО</w:t>
            </w:r>
          </w:p>
        </w:tc>
        <w:tc>
          <w:tcPr>
            <w:tcW w:w="508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2C7A1D" w:rsidRPr="00DC2858" w:rsidRDefault="002C7A1D" w:rsidP="00454EE7">
            <w:pPr>
              <w:jc w:val="center"/>
              <w:rPr>
                <w:sz w:val="28"/>
              </w:rPr>
            </w:pPr>
            <w:r w:rsidRPr="00DC2858">
              <w:rPr>
                <w:sz w:val="28"/>
              </w:rPr>
              <w:t>4</w:t>
            </w:r>
            <w:r>
              <w:rPr>
                <w:sz w:val="28"/>
              </w:rPr>
              <w:t>-5</w:t>
            </w:r>
          </w:p>
        </w:tc>
      </w:tr>
      <w:tr w:rsidR="002C7A1D" w:rsidRPr="003A72A0" w:rsidTr="00454EE7">
        <w:tc>
          <w:tcPr>
            <w:tcW w:w="334" w:type="pct"/>
          </w:tcPr>
          <w:p w:rsidR="002C7A1D" w:rsidRPr="003A72A0" w:rsidRDefault="002C7A1D" w:rsidP="002C7A1D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8.2</w:t>
            </w:r>
          </w:p>
        </w:tc>
        <w:tc>
          <w:tcPr>
            <w:tcW w:w="1819" w:type="pct"/>
          </w:tcPr>
          <w:p w:rsidR="002C7A1D" w:rsidRPr="004F0F36" w:rsidRDefault="002C7A1D" w:rsidP="00454EE7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Вероятность</w:t>
            </w:r>
          </w:p>
        </w:tc>
        <w:tc>
          <w:tcPr>
            <w:tcW w:w="1187" w:type="pct"/>
          </w:tcPr>
          <w:p w:rsidR="002C7A1D" w:rsidRPr="004F0F36" w:rsidRDefault="002C7A1D" w:rsidP="00454EE7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  <w:tc>
          <w:tcPr>
            <w:tcW w:w="373" w:type="pct"/>
          </w:tcPr>
          <w:p w:rsidR="002C7A1D" w:rsidRPr="0068627F" w:rsidRDefault="002C7A1D" w:rsidP="00454EE7">
            <w:pPr>
              <w:jc w:val="center"/>
            </w:pPr>
            <w:r w:rsidRPr="0068627F">
              <w:rPr>
                <w:sz w:val="28"/>
              </w:rPr>
              <w:t>КО</w:t>
            </w:r>
          </w:p>
        </w:tc>
        <w:tc>
          <w:tcPr>
            <w:tcW w:w="508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2C7A1D" w:rsidRPr="00DC2858" w:rsidRDefault="002C7A1D" w:rsidP="00454EE7">
            <w:pPr>
              <w:jc w:val="center"/>
              <w:rPr>
                <w:sz w:val="28"/>
              </w:rPr>
            </w:pPr>
            <w:r w:rsidRPr="00DC2858">
              <w:rPr>
                <w:sz w:val="28"/>
              </w:rPr>
              <w:t>4</w:t>
            </w:r>
            <w:r>
              <w:rPr>
                <w:sz w:val="28"/>
              </w:rPr>
              <w:t>-5</w:t>
            </w:r>
          </w:p>
        </w:tc>
      </w:tr>
      <w:tr w:rsidR="002C7A1D" w:rsidRPr="003A72A0" w:rsidTr="00454EE7">
        <w:tc>
          <w:tcPr>
            <w:tcW w:w="334" w:type="pct"/>
          </w:tcPr>
          <w:p w:rsidR="002C7A1D" w:rsidRPr="003A72A0" w:rsidRDefault="002C7A1D" w:rsidP="002C7A1D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8.2</w:t>
            </w:r>
          </w:p>
        </w:tc>
        <w:tc>
          <w:tcPr>
            <w:tcW w:w="1819" w:type="pct"/>
          </w:tcPr>
          <w:p w:rsidR="002C7A1D" w:rsidRPr="004F0F36" w:rsidRDefault="002C7A1D" w:rsidP="00454EE7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Вероятность</w:t>
            </w:r>
          </w:p>
        </w:tc>
        <w:tc>
          <w:tcPr>
            <w:tcW w:w="1187" w:type="pct"/>
          </w:tcPr>
          <w:p w:rsidR="002C7A1D" w:rsidRPr="004F0F36" w:rsidRDefault="002C7A1D" w:rsidP="00454EE7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</w:t>
            </w:r>
            <w:r w:rsidRPr="004F0F36">
              <w:rPr>
                <w:sz w:val="24"/>
                <w:szCs w:val="22"/>
              </w:rPr>
              <w:lastRenderedPageBreak/>
              <w:t>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  <w:tc>
          <w:tcPr>
            <w:tcW w:w="373" w:type="pct"/>
          </w:tcPr>
          <w:p w:rsidR="002C7A1D" w:rsidRPr="0068627F" w:rsidRDefault="002C7A1D" w:rsidP="00454EE7">
            <w:pPr>
              <w:jc w:val="center"/>
            </w:pPr>
            <w:r w:rsidRPr="0068627F">
              <w:rPr>
                <w:sz w:val="28"/>
              </w:rPr>
              <w:lastRenderedPageBreak/>
              <w:t>КО</w:t>
            </w:r>
          </w:p>
        </w:tc>
        <w:tc>
          <w:tcPr>
            <w:tcW w:w="508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2C7A1D" w:rsidRPr="00DC2858" w:rsidRDefault="002C7A1D" w:rsidP="00454E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</w:tr>
      <w:tr w:rsidR="002C7A1D" w:rsidRPr="003A72A0" w:rsidTr="00454EE7">
        <w:tc>
          <w:tcPr>
            <w:tcW w:w="334" w:type="pct"/>
          </w:tcPr>
          <w:p w:rsidR="002C7A1D" w:rsidRPr="003A72A0" w:rsidRDefault="002C7A1D" w:rsidP="002C7A1D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8.2</w:t>
            </w:r>
          </w:p>
        </w:tc>
        <w:tc>
          <w:tcPr>
            <w:tcW w:w="1819" w:type="pct"/>
          </w:tcPr>
          <w:p w:rsidR="002C7A1D" w:rsidRPr="004F0F36" w:rsidRDefault="002C7A1D" w:rsidP="00454EE7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Вероятность</w:t>
            </w:r>
          </w:p>
        </w:tc>
        <w:tc>
          <w:tcPr>
            <w:tcW w:w="1187" w:type="pct"/>
          </w:tcPr>
          <w:p w:rsidR="002C7A1D" w:rsidRPr="004F0F36" w:rsidRDefault="002C7A1D" w:rsidP="00454EE7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  <w:tc>
          <w:tcPr>
            <w:tcW w:w="373" w:type="pct"/>
          </w:tcPr>
          <w:p w:rsidR="002C7A1D" w:rsidRPr="0068627F" w:rsidRDefault="002C7A1D" w:rsidP="00454EE7">
            <w:pPr>
              <w:jc w:val="center"/>
            </w:pPr>
            <w:r>
              <w:rPr>
                <w:sz w:val="28"/>
              </w:rPr>
              <w:t>Р</w:t>
            </w:r>
            <w:r w:rsidRPr="0068627F">
              <w:rPr>
                <w:sz w:val="28"/>
              </w:rPr>
              <w:t>О</w:t>
            </w:r>
          </w:p>
        </w:tc>
        <w:tc>
          <w:tcPr>
            <w:tcW w:w="508" w:type="pct"/>
          </w:tcPr>
          <w:p w:rsidR="002C7A1D" w:rsidRPr="004F0F36" w:rsidRDefault="002C7A1D" w:rsidP="00454EE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2C7A1D" w:rsidRPr="000B4032" w:rsidRDefault="002C7A1D" w:rsidP="00454EE7">
            <w:pPr>
              <w:pStyle w:val="a3"/>
              <w:keepLines/>
              <w:ind w:left="2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5-6</w:t>
            </w:r>
          </w:p>
        </w:tc>
      </w:tr>
    </w:tbl>
    <w:p w:rsidR="002C7A1D" w:rsidRPr="003A72A0" w:rsidRDefault="002C7A1D" w:rsidP="002C7A1D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2C7A1D" w:rsidRPr="003A72A0" w:rsidRDefault="002C7A1D" w:rsidP="002C7A1D">
      <w:pPr>
        <w:pStyle w:val="a3"/>
        <w:ind w:left="28"/>
        <w:rPr>
          <w:i/>
          <w:sz w:val="24"/>
          <w:szCs w:val="24"/>
        </w:rPr>
      </w:pPr>
      <w:r w:rsidRPr="003A72A0">
        <w:lastRenderedPageBreak/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2C7A1D" w:rsidRPr="00AC442D" w:rsidRDefault="002C7A1D" w:rsidP="002C7A1D">
      <w:pPr>
        <w:pStyle w:val="a3"/>
        <w:ind w:left="28"/>
        <w:sectPr w:rsidR="002C7A1D" w:rsidRPr="00AC442D" w:rsidSect="009B44B5">
          <w:pgSz w:w="16838" w:h="11906" w:orient="landscape"/>
          <w:pgMar w:top="851" w:right="1134" w:bottom="1276" w:left="567" w:header="0" w:footer="720" w:gutter="0"/>
          <w:cols w:space="720"/>
          <w:docGrid w:linePitch="272"/>
        </w:sectPr>
      </w:pPr>
      <w:r w:rsidRPr="003A72A0">
        <w:rPr>
          <w:i/>
          <w:sz w:val="24"/>
          <w:szCs w:val="24"/>
        </w:rPr>
        <w:t>**Уровень сложности заданий - Б – базо</w:t>
      </w:r>
      <w:r>
        <w:rPr>
          <w:i/>
          <w:sz w:val="24"/>
          <w:szCs w:val="24"/>
        </w:rPr>
        <w:t>вый, П – повышенный, В - высок</w:t>
      </w:r>
      <w:bookmarkStart w:id="0" w:name="_GoBack"/>
      <w:bookmarkEnd w:id="0"/>
    </w:p>
    <w:p w:rsidR="00970EB4" w:rsidRDefault="00970EB4"/>
    <w:sectPr w:rsidR="0097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1D"/>
    <w:rsid w:val="002C7A1D"/>
    <w:rsid w:val="009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8724"/>
  <w15:chartTrackingRefBased/>
  <w15:docId w15:val="{54D160AE-BF5E-4611-BBE0-E8503588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7A1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1D"/>
    <w:pPr>
      <w:ind w:left="720"/>
      <w:contextualSpacing/>
    </w:pPr>
  </w:style>
  <w:style w:type="table" w:styleId="a4">
    <w:name w:val="Table Grid"/>
    <w:basedOn w:val="a1"/>
    <w:uiPriority w:val="39"/>
    <w:rsid w:val="002C7A1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Татьяна Витальевна</dc:creator>
  <cp:keywords/>
  <dc:description/>
  <cp:lastModifiedBy>Кадочникова Татьяна Витальевна</cp:lastModifiedBy>
  <cp:revision>1</cp:revision>
  <dcterms:created xsi:type="dcterms:W3CDTF">2025-04-14T11:26:00Z</dcterms:created>
  <dcterms:modified xsi:type="dcterms:W3CDTF">2025-04-14T11:27:00Z</dcterms:modified>
</cp:coreProperties>
</file>